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16296083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51264A">
        <w:rPr>
          <w:rFonts w:ascii="Maiandra GD" w:hAnsi="Maiandra GD"/>
          <w:b/>
          <w:sz w:val="24"/>
          <w:szCs w:val="24"/>
        </w:rPr>
        <w:t>06</w:t>
      </w:r>
      <w:r w:rsidR="0051264A" w:rsidRPr="0051264A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51264A">
        <w:rPr>
          <w:rFonts w:ascii="Maiandra GD" w:hAnsi="Maiandra GD"/>
          <w:b/>
          <w:sz w:val="24"/>
          <w:szCs w:val="24"/>
        </w:rPr>
        <w:t xml:space="preserve"> February </w:t>
      </w:r>
      <w:r w:rsidR="00887106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4B26C9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522C7A8F" w14:textId="789C5B0E" w:rsidR="001B2D4C" w:rsidRDefault="00C35238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This week and last week, we started looking at fronted adverbials. Have a look at the fronted adverbial sheet and see if you can spot the fronted adverbial and add in what always comes after. </w:t>
      </w:r>
    </w:p>
    <w:p w14:paraId="36E34155" w14:textId="7A327A06" w:rsidR="00887106" w:rsidRDefault="00887106" w:rsidP="00887106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SPELLINGS:  </w:t>
      </w:r>
      <w:r w:rsidR="00670294">
        <w:rPr>
          <w:rFonts w:ascii="Maiandra GD" w:hAnsi="Maiandra GD"/>
          <w:b/>
          <w:color w:val="C00000"/>
          <w:sz w:val="24"/>
          <w:szCs w:val="24"/>
          <w:u w:val="single"/>
        </w:rPr>
        <w:t>Adding the suffix ‘ly’ to a word</w:t>
      </w:r>
    </w:p>
    <w:p w14:paraId="3C8E927E" w14:textId="77777777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T</w:t>
      </w:r>
      <w:r w:rsidRPr="00C35238">
        <w:rPr>
          <w:rFonts w:ascii="Maiandra GD" w:hAnsi="Maiandra GD"/>
          <w:sz w:val="24"/>
          <w:szCs w:val="24"/>
        </w:rPr>
        <w:t>he suffix -ation is also added to verbs to form nouns.</w:t>
      </w:r>
      <w:r>
        <w:rPr>
          <w:rFonts w:ascii="Maiandra GD" w:hAnsi="Maiandra GD"/>
          <w:sz w:val="24"/>
          <w:szCs w:val="24"/>
        </w:rPr>
        <w:t xml:space="preserve"> For example: </w:t>
      </w:r>
    </w:p>
    <w:p w14:paraId="16DA25C1" w14:textId="6EA83CFD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 w:rsidRPr="00C35238">
        <w:rPr>
          <w:rFonts w:ascii="Maiandra GD" w:hAnsi="Maiandra GD"/>
          <w:sz w:val="24"/>
          <w:szCs w:val="24"/>
        </w:rPr>
        <w:t>inform &gt; infor</w:t>
      </w:r>
      <w:r>
        <w:rPr>
          <w:rFonts w:ascii="Maiandra GD" w:hAnsi="Maiandra GD"/>
          <w:sz w:val="24"/>
          <w:szCs w:val="24"/>
        </w:rPr>
        <w:t>mation</w:t>
      </w:r>
    </w:p>
    <w:p w14:paraId="775DFAA2" w14:textId="7BB8BC57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T</w:t>
      </w:r>
      <w:r w:rsidRPr="00C35238">
        <w:rPr>
          <w:rFonts w:ascii="Maiandra GD" w:hAnsi="Maiandra GD"/>
          <w:sz w:val="24"/>
          <w:szCs w:val="24"/>
        </w:rPr>
        <w:t xml:space="preserve">he rules already learnt </w:t>
      </w:r>
      <w:r>
        <w:rPr>
          <w:rFonts w:ascii="Maiandra GD" w:hAnsi="Maiandra GD"/>
          <w:sz w:val="24"/>
          <w:szCs w:val="24"/>
        </w:rPr>
        <w:t>about dropping e</w:t>
      </w:r>
      <w:r w:rsidRPr="00C35238">
        <w:rPr>
          <w:rFonts w:ascii="Maiandra GD" w:hAnsi="Maiandra GD"/>
          <w:sz w:val="24"/>
          <w:szCs w:val="24"/>
        </w:rPr>
        <w:t xml:space="preserve"> still apply.</w:t>
      </w:r>
    </w:p>
    <w:p w14:paraId="791E47A5" w14:textId="6FD56C92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Can you think of any more verbs and apply this rule to it? Play around with the suffix. Here are some to start you off …</w:t>
      </w:r>
    </w:p>
    <w:p w14:paraId="322D0ADB" w14:textId="69B30543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decorate &gt; </w:t>
      </w:r>
    </w:p>
    <w:p w14:paraId="05065139" w14:textId="13DDCEA8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adore &gt; </w:t>
      </w:r>
    </w:p>
    <w:p w14:paraId="5E66AD21" w14:textId="3F4DCB6A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sense &gt; </w:t>
      </w:r>
    </w:p>
    <w:p w14:paraId="240CB863" w14:textId="6698C4B6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 w:rsidRPr="00C35238">
        <w:rPr>
          <w:rFonts w:ascii="Maiandra GD" w:hAnsi="Maiandra GD"/>
          <w:sz w:val="24"/>
          <w:szCs w:val="24"/>
        </w:rPr>
        <w:t>consider &gt;</w:t>
      </w:r>
    </w:p>
    <w:p w14:paraId="0DBF54C9" w14:textId="4D8808AE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locate &gt; </w:t>
      </w:r>
    </w:p>
    <w:p w14:paraId="49BDCB82" w14:textId="236ED9D4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generate &gt;</w:t>
      </w:r>
    </w:p>
    <w:p w14:paraId="6EA75B5A" w14:textId="29A1FA9F" w:rsidR="00C35238" w:rsidRP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inflate&gt; </w:t>
      </w:r>
    </w:p>
    <w:p w14:paraId="46D9F231" w14:textId="77777777" w:rsidR="00C35238" w:rsidRDefault="00C35238" w:rsidP="00C35238">
      <w:pPr>
        <w:ind w:left="75"/>
        <w:rPr>
          <w:rFonts w:ascii="Maiandra GD" w:hAnsi="Maiandra GD"/>
          <w:sz w:val="24"/>
          <w:szCs w:val="24"/>
        </w:rPr>
      </w:pPr>
    </w:p>
    <w:p w14:paraId="56E226AA" w14:textId="77777777" w:rsidR="0051264A" w:rsidRPr="00C35238" w:rsidRDefault="0051264A" w:rsidP="00C35238">
      <w:pPr>
        <w:ind w:left="75"/>
        <w:rPr>
          <w:rFonts w:ascii="Maiandra GD" w:hAnsi="Maiandra GD"/>
          <w:sz w:val="24"/>
          <w:szCs w:val="24"/>
        </w:rPr>
      </w:pPr>
    </w:p>
    <w:p w14:paraId="01FDEBAD" w14:textId="2502CC22" w:rsidR="00975FAF" w:rsidRPr="00C35238" w:rsidRDefault="00975FAF" w:rsidP="00C35238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C35238">
        <w:rPr>
          <w:rFonts w:ascii="Maiandra GD" w:hAnsi="Maiandra GD"/>
          <w:b/>
          <w:color w:val="C00000"/>
          <w:sz w:val="24"/>
          <w:szCs w:val="24"/>
          <w:u w:val="single"/>
        </w:rPr>
        <w:lastRenderedPageBreak/>
        <w:t>MATHS:</w:t>
      </w:r>
    </w:p>
    <w:p w14:paraId="120CC6B0" w14:textId="77777777" w:rsidR="00447163" w:rsidRDefault="0051264A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Complete the multiplication sheet or TTRS . </w:t>
      </w:r>
    </w:p>
    <w:p w14:paraId="1889FA5D" w14:textId="77777777" w:rsidR="00447163" w:rsidRDefault="00447163" w:rsidP="007C5642">
      <w:pPr>
        <w:rPr>
          <w:rFonts w:ascii="Maiandra GD" w:hAnsi="Maiandra GD"/>
          <w:color w:val="000000"/>
          <w:sz w:val="24"/>
          <w:szCs w:val="24"/>
        </w:rPr>
      </w:pPr>
    </w:p>
    <w:p w14:paraId="3DB0C073" w14:textId="0D123D6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4114638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</w:p>
    <w:p w14:paraId="68E77B85" w14:textId="4E2EA4C6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BCF06" w14:textId="77777777" w:rsidR="00A831BF" w:rsidRDefault="00A831BF" w:rsidP="00703BB1">
      <w:pPr>
        <w:spacing w:after="0" w:line="240" w:lineRule="auto"/>
      </w:pPr>
      <w:r>
        <w:separator/>
      </w:r>
    </w:p>
  </w:endnote>
  <w:endnote w:type="continuationSeparator" w:id="0">
    <w:p w14:paraId="1DECF152" w14:textId="77777777" w:rsidR="00A831BF" w:rsidRDefault="00A831B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283D9" w14:textId="77777777" w:rsidR="00A831BF" w:rsidRDefault="00A831BF" w:rsidP="00703BB1">
      <w:pPr>
        <w:spacing w:after="0" w:line="240" w:lineRule="auto"/>
      </w:pPr>
      <w:r>
        <w:separator/>
      </w:r>
    </w:p>
  </w:footnote>
  <w:footnote w:type="continuationSeparator" w:id="0">
    <w:p w14:paraId="7B4A6A8A" w14:textId="77777777" w:rsidR="00A831BF" w:rsidRDefault="00A831B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190178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190178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190178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7589C"/>
    <w:multiLevelType w:val="hybridMultilevel"/>
    <w:tmpl w:val="FFDC4154"/>
    <w:lvl w:ilvl="0" w:tplc="1BD654B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79779850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81E0F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152E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47163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1264A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0294"/>
    <w:rsid w:val="0067117F"/>
    <w:rsid w:val="00680B4B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87106"/>
    <w:rsid w:val="00894211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D797A"/>
    <w:rsid w:val="009F0FA6"/>
    <w:rsid w:val="00A055CD"/>
    <w:rsid w:val="00A10237"/>
    <w:rsid w:val="00A3387C"/>
    <w:rsid w:val="00A42BDC"/>
    <w:rsid w:val="00A45BD1"/>
    <w:rsid w:val="00A71B5B"/>
    <w:rsid w:val="00A74811"/>
    <w:rsid w:val="00A831BF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57232"/>
    <w:rsid w:val="00B629F8"/>
    <w:rsid w:val="00B76ABA"/>
    <w:rsid w:val="00B9526E"/>
    <w:rsid w:val="00C132A0"/>
    <w:rsid w:val="00C26CEF"/>
    <w:rsid w:val="00C301EC"/>
    <w:rsid w:val="00C35238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457D9-C2EF-40CC-AB10-8FC1B81DD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1062</Characters>
  <Application>Microsoft Office Word</Application>
  <DocSecurity>0</DocSecurity>
  <Lines>42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4</cp:revision>
  <cp:lastPrinted>2021-09-09T11:18:00Z</cp:lastPrinted>
  <dcterms:created xsi:type="dcterms:W3CDTF">2026-02-06T16:50:00Z</dcterms:created>
  <dcterms:modified xsi:type="dcterms:W3CDTF">2026-02-06T16:50:00Z</dcterms:modified>
</cp:coreProperties>
</file>