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32026" w14:textId="6C303235" w:rsidR="00207998" w:rsidRPr="00314417" w:rsidRDefault="00207998" w:rsidP="00207998">
      <w:pPr>
        <w:jc w:val="center"/>
        <w:rPr>
          <w:rFonts w:ascii="Maiandra GD" w:hAnsi="Maiandra GD" w:cs="Arial"/>
        </w:rPr>
      </w:pPr>
    </w:p>
    <w:tbl>
      <w:tblPr>
        <w:tblW w:w="20529"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8"/>
        <w:gridCol w:w="6759"/>
        <w:gridCol w:w="6642"/>
      </w:tblGrid>
      <w:tr w:rsidR="00195EB7" w:rsidRPr="00314417" w14:paraId="338CE8C6" w14:textId="77777777" w:rsidTr="00693312">
        <w:trPr>
          <w:trHeight w:val="492"/>
        </w:trPr>
        <w:tc>
          <w:tcPr>
            <w:tcW w:w="7128" w:type="dxa"/>
            <w:shd w:val="clear" w:color="auto" w:fill="365F91" w:themeFill="accent1" w:themeFillShade="BF"/>
            <w:vAlign w:val="center"/>
          </w:tcPr>
          <w:p w14:paraId="1AC50309" w14:textId="083F83C9" w:rsidR="00195EB7" w:rsidRPr="00314417" w:rsidRDefault="00195EB7" w:rsidP="000A26C7">
            <w:pPr>
              <w:jc w:val="center"/>
              <w:rPr>
                <w:rFonts w:ascii="Maiandra GD" w:hAnsi="Maiandra GD" w:cs="Arial"/>
                <w:b/>
                <w:sz w:val="32"/>
                <w:szCs w:val="32"/>
              </w:rPr>
            </w:pPr>
            <w:r w:rsidRPr="00314417">
              <w:rPr>
                <w:rFonts w:ascii="Maiandra GD" w:hAnsi="Maiandra GD" w:cs="Arial"/>
                <w:b/>
                <w:sz w:val="28"/>
                <w:szCs w:val="28"/>
              </w:rPr>
              <w:t>English</w:t>
            </w:r>
          </w:p>
        </w:tc>
        <w:tc>
          <w:tcPr>
            <w:tcW w:w="6759" w:type="dxa"/>
            <w:vMerge w:val="restart"/>
            <w:tcBorders>
              <w:top w:val="single" w:sz="4" w:space="0" w:color="auto"/>
            </w:tcBorders>
            <w:shd w:val="clear" w:color="auto" w:fill="auto"/>
          </w:tcPr>
          <w:p w14:paraId="131230B6" w14:textId="1002FADE" w:rsidR="00195EB7" w:rsidRPr="00314417" w:rsidRDefault="00800463" w:rsidP="00D33464">
            <w:pPr>
              <w:jc w:val="center"/>
              <w:rPr>
                <w:rFonts w:ascii="Maiandra GD" w:hAnsi="Maiandra GD" w:cs="Arial"/>
                <w:b/>
                <w:sz w:val="32"/>
                <w:szCs w:val="32"/>
              </w:rPr>
            </w:pPr>
            <w:r>
              <w:rPr>
                <w:rFonts w:ascii="Maiandra GD" w:hAnsi="Maiandra GD"/>
              </w:rPr>
              <w:object w:dxaOrig="1440" w:dyaOrig="1440" w14:anchorId="050793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148.85pt;margin-top:13.4pt;width:42.6pt;height:46.1pt;z-index:-251657728;mso-wrap-edited:f;mso-width-percent:0;mso-height-percent:0;mso-position-horizontal-relative:text;mso-position-vertical-relative:text;mso-width-percent:0;mso-height-percent:0" wrapcoords="-195 0 -195 21420 21600 21420 21600 0 -195 0">
                  <v:imagedata r:id="rId5" o:title="" croptop="2357f" cropbottom="2357f" cropleft="4719f" cropright="4153f"/>
                  <w10:wrap type="tight"/>
                </v:shape>
                <o:OLEObject Type="Embed" ProgID="RM.ColourMagic.2" ShapeID="_x0000_s1026" DrawAspect="Content" ObjectID="_1795779101" r:id="rId6"/>
              </w:object>
            </w:r>
          </w:p>
          <w:p w14:paraId="05834CE0" w14:textId="77777777" w:rsidR="00693312" w:rsidRDefault="00693312" w:rsidP="00D33464">
            <w:pPr>
              <w:jc w:val="center"/>
              <w:rPr>
                <w:rFonts w:ascii="Maiandra GD" w:hAnsi="Maiandra GD" w:cs="Arial"/>
                <w:b/>
                <w:sz w:val="40"/>
                <w:szCs w:val="32"/>
              </w:rPr>
            </w:pPr>
          </w:p>
          <w:p w14:paraId="4E8950E9" w14:textId="77777777" w:rsidR="00693312" w:rsidRDefault="00693312" w:rsidP="00D33464">
            <w:pPr>
              <w:jc w:val="center"/>
              <w:rPr>
                <w:rFonts w:ascii="Maiandra GD" w:hAnsi="Maiandra GD" w:cs="Arial"/>
                <w:b/>
                <w:sz w:val="40"/>
                <w:szCs w:val="32"/>
              </w:rPr>
            </w:pPr>
          </w:p>
          <w:p w14:paraId="3BE371B0" w14:textId="04F1ECFD" w:rsidR="00195EB7" w:rsidRPr="00314417" w:rsidRDefault="00BD4AD8" w:rsidP="00D33464">
            <w:pPr>
              <w:jc w:val="center"/>
              <w:rPr>
                <w:rFonts w:ascii="Maiandra GD" w:hAnsi="Maiandra GD" w:cs="Arial"/>
                <w:b/>
                <w:sz w:val="40"/>
                <w:szCs w:val="32"/>
              </w:rPr>
            </w:pPr>
            <w:r w:rsidRPr="00314417">
              <w:rPr>
                <w:rFonts w:ascii="Maiandra GD" w:hAnsi="Maiandra GD" w:cs="Arial"/>
                <w:b/>
                <w:sz w:val="40"/>
                <w:szCs w:val="32"/>
              </w:rPr>
              <w:t>CURRICULUM INFORMATION</w:t>
            </w:r>
          </w:p>
          <w:p w14:paraId="1F8D2FED" w14:textId="4B0B5F7A" w:rsidR="00195EB7" w:rsidRPr="00314417" w:rsidRDefault="004B7946" w:rsidP="00D33464">
            <w:pPr>
              <w:jc w:val="center"/>
              <w:rPr>
                <w:rFonts w:ascii="Maiandra GD" w:hAnsi="Maiandra GD" w:cs="Arial"/>
                <w:sz w:val="40"/>
                <w:szCs w:val="32"/>
              </w:rPr>
            </w:pPr>
            <w:r w:rsidRPr="00314417">
              <w:rPr>
                <w:rFonts w:ascii="Maiandra GD" w:hAnsi="Maiandra GD" w:cs="Arial"/>
                <w:b/>
                <w:sz w:val="40"/>
                <w:szCs w:val="32"/>
              </w:rPr>
              <w:t xml:space="preserve">SPRING </w:t>
            </w:r>
            <w:r w:rsidR="000A26C7" w:rsidRPr="00314417">
              <w:rPr>
                <w:rFonts w:ascii="Maiandra GD" w:hAnsi="Maiandra GD" w:cs="Arial"/>
                <w:b/>
                <w:sz w:val="40"/>
                <w:szCs w:val="32"/>
              </w:rPr>
              <w:t>202</w:t>
            </w:r>
            <w:r w:rsidR="00C023AC">
              <w:rPr>
                <w:rFonts w:ascii="Maiandra GD" w:hAnsi="Maiandra GD" w:cs="Arial"/>
                <w:b/>
                <w:sz w:val="40"/>
                <w:szCs w:val="32"/>
              </w:rPr>
              <w:t>5</w:t>
            </w:r>
          </w:p>
          <w:p w14:paraId="0F5487A5" w14:textId="6B8FE693" w:rsidR="00195EB7" w:rsidRPr="00314417" w:rsidRDefault="00D33464" w:rsidP="00D33464">
            <w:pPr>
              <w:jc w:val="center"/>
              <w:rPr>
                <w:rFonts w:ascii="Maiandra GD" w:hAnsi="Maiandra GD" w:cs="Arial"/>
                <w:sz w:val="32"/>
                <w:szCs w:val="32"/>
              </w:rPr>
            </w:pPr>
            <w:r w:rsidRPr="00314417">
              <w:rPr>
                <w:rFonts w:ascii="Maiandra GD" w:hAnsi="Maiandra GD" w:cs="Arial"/>
                <w:sz w:val="40"/>
                <w:szCs w:val="32"/>
              </w:rPr>
              <w:t>YEAR 1</w:t>
            </w:r>
          </w:p>
        </w:tc>
        <w:tc>
          <w:tcPr>
            <w:tcW w:w="6642" w:type="dxa"/>
            <w:shd w:val="clear" w:color="auto" w:fill="FFFF00"/>
            <w:vAlign w:val="center"/>
          </w:tcPr>
          <w:p w14:paraId="38E4909F" w14:textId="2A4DDDB7" w:rsidR="00195EB7" w:rsidRPr="00314417" w:rsidRDefault="00195EB7" w:rsidP="00D33464">
            <w:pPr>
              <w:widowControl w:val="0"/>
              <w:jc w:val="center"/>
              <w:rPr>
                <w:rFonts w:ascii="Maiandra GD" w:hAnsi="Maiandra GD" w:cs="Arial"/>
                <w:b/>
                <w:sz w:val="32"/>
                <w:szCs w:val="32"/>
              </w:rPr>
            </w:pPr>
            <w:r w:rsidRPr="00314417">
              <w:rPr>
                <w:rFonts w:ascii="Maiandra GD" w:hAnsi="Maiandra GD" w:cs="Arial"/>
                <w:b/>
                <w:sz w:val="28"/>
                <w:szCs w:val="28"/>
              </w:rPr>
              <w:t>Maths</w:t>
            </w:r>
          </w:p>
        </w:tc>
      </w:tr>
      <w:tr w:rsidR="00195EB7" w:rsidRPr="00314417" w14:paraId="712A257E" w14:textId="77777777" w:rsidTr="00693312">
        <w:trPr>
          <w:trHeight w:val="1127"/>
        </w:trPr>
        <w:tc>
          <w:tcPr>
            <w:tcW w:w="7128" w:type="dxa"/>
            <w:vMerge w:val="restart"/>
            <w:shd w:val="clear" w:color="auto" w:fill="B8CCE4" w:themeFill="accent1" w:themeFillTint="66"/>
          </w:tcPr>
          <w:p w14:paraId="37833FCD" w14:textId="3BAC10E4" w:rsidR="006C3648" w:rsidRPr="006C3648" w:rsidRDefault="006C3648" w:rsidP="006C3648">
            <w:pPr>
              <w:spacing w:line="360" w:lineRule="auto"/>
              <w:jc w:val="center"/>
              <w:rPr>
                <w:rFonts w:ascii="Maiandra GD" w:hAnsi="Maiandra GD"/>
              </w:rPr>
            </w:pPr>
            <w:r w:rsidRPr="006C3648">
              <w:rPr>
                <w:rFonts w:ascii="Maiandra GD" w:hAnsi="Maiandra GD"/>
                <w:b/>
              </w:rPr>
              <w:t>Narrative</w:t>
            </w:r>
            <w:r w:rsidRPr="006C3648">
              <w:rPr>
                <w:rFonts w:ascii="Maiandra GD" w:hAnsi="Maiandra GD"/>
              </w:rPr>
              <w:t xml:space="preserve">: </w:t>
            </w:r>
            <w:r>
              <w:rPr>
                <w:rFonts w:ascii="Maiandra GD" w:hAnsi="Maiandra GD"/>
              </w:rPr>
              <w:t>Children will i</w:t>
            </w:r>
            <w:r w:rsidRPr="006C3648">
              <w:rPr>
                <w:rFonts w:ascii="Maiandra GD" w:hAnsi="Maiandra GD"/>
              </w:rPr>
              <w:t>nnovate the story Stanley’s Stick so that they are the main character of their</w:t>
            </w:r>
            <w:r>
              <w:rPr>
                <w:rFonts w:ascii="Maiandra GD" w:hAnsi="Maiandra GD"/>
              </w:rPr>
              <w:t xml:space="preserve"> </w:t>
            </w:r>
            <w:r w:rsidRPr="006C3648">
              <w:rPr>
                <w:rFonts w:ascii="Maiandra GD" w:hAnsi="Maiandra GD"/>
              </w:rPr>
              <w:t>own story</w:t>
            </w:r>
            <w:r>
              <w:rPr>
                <w:rFonts w:ascii="Maiandra GD" w:hAnsi="Maiandra GD"/>
              </w:rPr>
              <w:t xml:space="preserve">. </w:t>
            </w:r>
            <w:r w:rsidRPr="006C3648">
              <w:rPr>
                <w:rFonts w:ascii="Maiandra GD" w:hAnsi="Maiandra GD"/>
              </w:rPr>
              <w:t xml:space="preserve">Children </w:t>
            </w:r>
            <w:r>
              <w:rPr>
                <w:rFonts w:ascii="Maiandra GD" w:hAnsi="Maiandra GD"/>
              </w:rPr>
              <w:t xml:space="preserve">will </w:t>
            </w:r>
            <w:r w:rsidRPr="006C3648">
              <w:rPr>
                <w:rFonts w:ascii="Maiandra GD" w:hAnsi="Maiandra GD"/>
              </w:rPr>
              <w:t>publish their stories by completing their illustrations and creating a</w:t>
            </w:r>
            <w:r>
              <w:rPr>
                <w:rFonts w:ascii="Maiandra GD" w:hAnsi="Maiandra GD"/>
              </w:rPr>
              <w:t xml:space="preserve"> </w:t>
            </w:r>
            <w:r w:rsidRPr="006C3648">
              <w:rPr>
                <w:rFonts w:ascii="Maiandra GD" w:hAnsi="Maiandra GD"/>
              </w:rPr>
              <w:t xml:space="preserve">front cover. </w:t>
            </w:r>
            <w:r>
              <w:rPr>
                <w:rFonts w:ascii="Maiandra GD" w:hAnsi="Maiandra GD"/>
              </w:rPr>
              <w:t>They will also r</w:t>
            </w:r>
            <w:r w:rsidRPr="006C3648">
              <w:rPr>
                <w:rFonts w:ascii="Maiandra GD" w:hAnsi="Maiandra GD"/>
              </w:rPr>
              <w:t>ead their stories aloud so they can be heard.</w:t>
            </w:r>
          </w:p>
          <w:p w14:paraId="17B9F090" w14:textId="30D6FE4F" w:rsidR="006C3648" w:rsidRPr="006C3648" w:rsidRDefault="006C3648" w:rsidP="006C3648">
            <w:pPr>
              <w:spacing w:line="360" w:lineRule="auto"/>
              <w:jc w:val="center"/>
              <w:rPr>
                <w:rFonts w:ascii="Maiandra GD" w:hAnsi="Maiandra GD"/>
              </w:rPr>
            </w:pPr>
            <w:r w:rsidRPr="006C3648">
              <w:rPr>
                <w:rFonts w:ascii="Maiandra GD" w:hAnsi="Maiandra GD"/>
                <w:b/>
              </w:rPr>
              <w:t>Rules &amp; Recount:</w:t>
            </w:r>
            <w:r w:rsidRPr="006C3648">
              <w:rPr>
                <w:rFonts w:ascii="Maiandra GD" w:hAnsi="Maiandra GD"/>
              </w:rPr>
              <w:t xml:space="preserve"> </w:t>
            </w:r>
            <w:r>
              <w:rPr>
                <w:rFonts w:ascii="Maiandra GD" w:hAnsi="Maiandra GD"/>
              </w:rPr>
              <w:t>Children will w</w:t>
            </w:r>
            <w:r w:rsidRPr="006C3648">
              <w:rPr>
                <w:rFonts w:ascii="Maiandra GD" w:hAnsi="Maiandra GD"/>
              </w:rPr>
              <w:t>rite a recount of a time when they had a roar like Ravi or a worry like</w:t>
            </w:r>
            <w:r>
              <w:rPr>
                <w:rFonts w:ascii="Maiandra GD" w:hAnsi="Maiandra GD"/>
              </w:rPr>
              <w:t xml:space="preserve"> </w:t>
            </w:r>
            <w:r w:rsidRPr="006C3648">
              <w:rPr>
                <w:rFonts w:ascii="Maiandra GD" w:hAnsi="Maiandra GD"/>
              </w:rPr>
              <w:t>Ruby. Focus on what their worry or roar was about</w:t>
            </w:r>
            <w:r>
              <w:rPr>
                <w:rFonts w:ascii="Maiandra GD" w:hAnsi="Maiandra GD"/>
              </w:rPr>
              <w:t>,</w:t>
            </w:r>
            <w:r w:rsidRPr="006C3648">
              <w:rPr>
                <w:rFonts w:ascii="Maiandra GD" w:hAnsi="Maiandra GD"/>
              </w:rPr>
              <w:t xml:space="preserve"> how they felt and what made them feel better</w:t>
            </w:r>
            <w:r>
              <w:rPr>
                <w:rFonts w:ascii="Maiandra GD" w:hAnsi="Maiandra GD"/>
              </w:rPr>
              <w:t xml:space="preserve">. Children will then publish their writing in a class book. </w:t>
            </w:r>
          </w:p>
          <w:p w14:paraId="284A1FDE" w14:textId="7E895890" w:rsidR="006C3648" w:rsidRPr="006C3648" w:rsidRDefault="006C3648" w:rsidP="006C3648">
            <w:pPr>
              <w:spacing w:line="360" w:lineRule="auto"/>
              <w:jc w:val="center"/>
              <w:rPr>
                <w:rFonts w:ascii="Maiandra GD" w:hAnsi="Maiandra GD"/>
              </w:rPr>
            </w:pPr>
            <w:r w:rsidRPr="006C3648">
              <w:rPr>
                <w:rFonts w:ascii="Maiandra GD" w:hAnsi="Maiandra GD"/>
                <w:b/>
              </w:rPr>
              <w:t>Poetry</w:t>
            </w:r>
            <w:r w:rsidRPr="006C3648">
              <w:rPr>
                <w:rFonts w:ascii="Maiandra GD" w:hAnsi="Maiandra GD"/>
              </w:rPr>
              <w:t>: range of nursery</w:t>
            </w:r>
            <w:r>
              <w:rPr>
                <w:rFonts w:ascii="Maiandra GD" w:hAnsi="Maiandra GD"/>
              </w:rPr>
              <w:t xml:space="preserve"> </w:t>
            </w:r>
            <w:r w:rsidRPr="006C3648">
              <w:rPr>
                <w:rFonts w:ascii="Maiandra GD" w:hAnsi="Maiandra GD"/>
              </w:rPr>
              <w:t>rhymes</w:t>
            </w:r>
            <w:r>
              <w:rPr>
                <w:rFonts w:ascii="Maiandra GD" w:hAnsi="Maiandra GD"/>
              </w:rPr>
              <w:t xml:space="preserve">. </w:t>
            </w:r>
            <w:r w:rsidRPr="006C3648">
              <w:rPr>
                <w:rFonts w:ascii="Maiandra GD" w:hAnsi="Maiandra GD"/>
              </w:rPr>
              <w:t>Children will create their own</w:t>
            </w:r>
          </w:p>
          <w:p w14:paraId="253CF052" w14:textId="3EB54012" w:rsidR="006C3648" w:rsidRDefault="006C3648" w:rsidP="006C3648">
            <w:pPr>
              <w:spacing w:line="360" w:lineRule="auto"/>
              <w:jc w:val="center"/>
              <w:rPr>
                <w:rFonts w:ascii="Maiandra GD" w:hAnsi="Maiandra GD"/>
              </w:rPr>
            </w:pPr>
            <w:r w:rsidRPr="006C3648">
              <w:rPr>
                <w:rFonts w:ascii="Maiandra GD" w:hAnsi="Maiandra GD"/>
              </w:rPr>
              <w:t xml:space="preserve">nonsense rhymes using the same structure as On the Ning Nang </w:t>
            </w:r>
            <w:proofErr w:type="spellStart"/>
            <w:r w:rsidRPr="006C3648">
              <w:rPr>
                <w:rFonts w:ascii="Maiandra GD" w:hAnsi="Maiandra GD"/>
              </w:rPr>
              <w:t>Nong</w:t>
            </w:r>
            <w:proofErr w:type="spellEnd"/>
            <w:r w:rsidRPr="006C3648">
              <w:rPr>
                <w:rFonts w:ascii="Maiandra GD" w:hAnsi="Maiandra GD"/>
              </w:rPr>
              <w:t xml:space="preserve"> and perform their poems to the class.</w:t>
            </w:r>
          </w:p>
          <w:p w14:paraId="76B80DB8" w14:textId="4CC299AD" w:rsidR="006C3648" w:rsidRDefault="006C3648" w:rsidP="006C3648">
            <w:pPr>
              <w:spacing w:line="360" w:lineRule="auto"/>
              <w:jc w:val="center"/>
              <w:rPr>
                <w:rFonts w:ascii="Maiandra GD" w:hAnsi="Maiandra GD"/>
              </w:rPr>
            </w:pPr>
            <w:r w:rsidRPr="006C3648">
              <w:rPr>
                <w:rFonts w:ascii="Maiandra GD" w:hAnsi="Maiandra GD"/>
                <w:b/>
              </w:rPr>
              <w:t>SPRING 2</w:t>
            </w:r>
            <w:r>
              <w:rPr>
                <w:rFonts w:ascii="Maiandra GD" w:hAnsi="Maiandra GD"/>
              </w:rPr>
              <w:t xml:space="preserve">: </w:t>
            </w:r>
          </w:p>
          <w:p w14:paraId="3936410E" w14:textId="3310C0B2" w:rsidR="006C3648" w:rsidRPr="00226BDE" w:rsidRDefault="006C3648" w:rsidP="006C3648">
            <w:pPr>
              <w:spacing w:line="360" w:lineRule="auto"/>
              <w:jc w:val="center"/>
              <w:rPr>
                <w:rFonts w:ascii="Maiandra GD" w:hAnsi="Maiandra GD"/>
              </w:rPr>
            </w:pPr>
            <w:r>
              <w:rPr>
                <w:rFonts w:ascii="Maiandra GD" w:hAnsi="Maiandra GD"/>
              </w:rPr>
              <w:t xml:space="preserve">Narrative (Traditional Tales) </w:t>
            </w:r>
          </w:p>
          <w:p w14:paraId="716A789F" w14:textId="34BEC952" w:rsidR="006C3648" w:rsidRPr="00226BDE" w:rsidRDefault="007660D3" w:rsidP="006C3648">
            <w:pPr>
              <w:spacing w:line="360" w:lineRule="auto"/>
              <w:jc w:val="center"/>
              <w:rPr>
                <w:rFonts w:ascii="Maiandra GD" w:hAnsi="Maiandra GD"/>
              </w:rPr>
            </w:pPr>
            <w:r>
              <w:rPr>
                <w:rFonts w:ascii="Maiandra GD" w:hAnsi="Maiandra GD"/>
              </w:rPr>
              <w:t>Recipes</w:t>
            </w:r>
          </w:p>
          <w:p w14:paraId="454C1041" w14:textId="2D52C4F0" w:rsidR="006C3648" w:rsidRPr="00314417" w:rsidRDefault="006C3648" w:rsidP="006C3648">
            <w:pPr>
              <w:spacing w:line="360" w:lineRule="auto"/>
              <w:jc w:val="center"/>
              <w:rPr>
                <w:rFonts w:ascii="Maiandra GD" w:hAnsi="Maiandra GD"/>
              </w:rPr>
            </w:pPr>
            <w:r w:rsidRPr="00226BDE">
              <w:rPr>
                <w:rFonts w:ascii="Maiandra GD" w:hAnsi="Maiandra GD"/>
              </w:rPr>
              <w:t>Poetry: List Poems</w:t>
            </w:r>
            <w:r>
              <w:rPr>
                <w:rFonts w:ascii="Maiandra GD" w:hAnsi="Maiandra GD"/>
              </w:rPr>
              <w:t xml:space="preserve"> </w:t>
            </w:r>
          </w:p>
          <w:p w14:paraId="271D673E" w14:textId="7521C57A" w:rsidR="006C3648" w:rsidRPr="00314417" w:rsidRDefault="006C3648" w:rsidP="006C3648">
            <w:pPr>
              <w:spacing w:line="360" w:lineRule="auto"/>
              <w:jc w:val="center"/>
              <w:rPr>
                <w:rFonts w:ascii="Maiandra GD" w:hAnsi="Maiandra GD"/>
              </w:rPr>
            </w:pPr>
          </w:p>
        </w:tc>
        <w:tc>
          <w:tcPr>
            <w:tcW w:w="6759" w:type="dxa"/>
            <w:vMerge/>
            <w:shd w:val="clear" w:color="auto" w:fill="auto"/>
          </w:tcPr>
          <w:p w14:paraId="2E0E6ED8" w14:textId="77777777" w:rsidR="00195EB7" w:rsidRPr="00314417" w:rsidRDefault="00195EB7" w:rsidP="00D33464">
            <w:pPr>
              <w:jc w:val="center"/>
              <w:rPr>
                <w:rFonts w:ascii="Maiandra GD" w:hAnsi="Maiandra GD" w:cs="Arial"/>
                <w:sz w:val="32"/>
                <w:szCs w:val="32"/>
              </w:rPr>
            </w:pPr>
          </w:p>
        </w:tc>
        <w:tc>
          <w:tcPr>
            <w:tcW w:w="6642" w:type="dxa"/>
            <w:vMerge w:val="restart"/>
            <w:shd w:val="clear" w:color="auto" w:fill="F8EAA4"/>
          </w:tcPr>
          <w:p w14:paraId="43F0E3FD" w14:textId="6D79E2EF" w:rsidR="00345C19" w:rsidRPr="00314417" w:rsidRDefault="00345C19" w:rsidP="00345C19">
            <w:pPr>
              <w:pStyle w:val="NoSpacing"/>
              <w:ind w:left="720"/>
              <w:rPr>
                <w:rFonts w:ascii="Maiandra GD" w:hAnsi="Maiandra GD"/>
                <w:sz w:val="28"/>
              </w:rPr>
            </w:pPr>
          </w:p>
          <w:p w14:paraId="7803D704" w14:textId="465CBFBF" w:rsidR="00345C19" w:rsidRPr="00314417" w:rsidRDefault="00345C19" w:rsidP="00345C19">
            <w:pPr>
              <w:pStyle w:val="NoSpacing"/>
              <w:ind w:left="720"/>
              <w:rPr>
                <w:rFonts w:ascii="Maiandra GD" w:hAnsi="Maiandra GD"/>
                <w:sz w:val="28"/>
              </w:rPr>
            </w:pPr>
          </w:p>
          <w:p w14:paraId="6F34CFA3" w14:textId="77777777" w:rsidR="00345C19" w:rsidRPr="00314417" w:rsidRDefault="00345C19" w:rsidP="00345C19">
            <w:pPr>
              <w:pStyle w:val="NoSpacing"/>
              <w:ind w:left="720"/>
              <w:rPr>
                <w:rFonts w:ascii="Maiandra GD" w:hAnsi="Maiandra GD"/>
                <w:sz w:val="28"/>
              </w:rPr>
            </w:pPr>
          </w:p>
          <w:p w14:paraId="4D4FFBB1" w14:textId="31C7725E" w:rsidR="00A20193" w:rsidRPr="00226BDE" w:rsidRDefault="00A20193" w:rsidP="00226BDE">
            <w:pPr>
              <w:spacing w:line="480" w:lineRule="auto"/>
              <w:jc w:val="center"/>
              <w:rPr>
                <w:rFonts w:ascii="Maiandra GD" w:hAnsi="Maiandra GD"/>
              </w:rPr>
            </w:pPr>
            <w:r w:rsidRPr="00314417">
              <w:rPr>
                <w:rFonts w:ascii="Maiandra GD" w:hAnsi="Maiandra GD"/>
                <w:sz w:val="36"/>
              </w:rPr>
              <w:t xml:space="preserve">* </w:t>
            </w:r>
            <w:r w:rsidRPr="00226BDE">
              <w:rPr>
                <w:rFonts w:ascii="Maiandra GD" w:hAnsi="Maiandra GD"/>
              </w:rPr>
              <w:t>Measures – The Language of Comparing Length, Height, Mass and Speed Sequencing Events – Days of the Week and Months of the Year</w:t>
            </w:r>
          </w:p>
          <w:p w14:paraId="107791EA" w14:textId="4B7B55B7" w:rsidR="00A20193" w:rsidRPr="00226BDE" w:rsidRDefault="00A20193" w:rsidP="00226BDE">
            <w:pPr>
              <w:spacing w:line="480" w:lineRule="auto"/>
              <w:jc w:val="center"/>
              <w:rPr>
                <w:rFonts w:ascii="Maiandra GD" w:hAnsi="Maiandra GD"/>
              </w:rPr>
            </w:pPr>
            <w:r w:rsidRPr="00226BDE">
              <w:rPr>
                <w:rFonts w:ascii="Maiandra GD" w:hAnsi="Maiandra GD"/>
              </w:rPr>
              <w:t>* Numbers to Twenty – Adding using ‘Think 10’  Numbers to Twenty – Subtraction using ‘Think 10’</w:t>
            </w:r>
          </w:p>
          <w:p w14:paraId="562584F7" w14:textId="559437F4" w:rsidR="00A20193" w:rsidRPr="00226BDE" w:rsidRDefault="00A20193" w:rsidP="00226BDE">
            <w:pPr>
              <w:spacing w:line="480" w:lineRule="auto"/>
              <w:jc w:val="center"/>
              <w:rPr>
                <w:rFonts w:ascii="Maiandra GD" w:hAnsi="Maiandra GD"/>
              </w:rPr>
            </w:pPr>
            <w:r w:rsidRPr="00226BDE">
              <w:rPr>
                <w:rFonts w:ascii="Maiandra GD" w:hAnsi="Maiandra GD"/>
              </w:rPr>
              <w:t>* Numbers to Twenty – Equality and Balance  Numbers to Twenty</w:t>
            </w:r>
          </w:p>
          <w:p w14:paraId="786AD217" w14:textId="323369C0" w:rsidR="00A20193" w:rsidRPr="00226BDE" w:rsidRDefault="00A20193" w:rsidP="00226BDE">
            <w:pPr>
              <w:spacing w:line="480" w:lineRule="auto"/>
              <w:jc w:val="center"/>
              <w:rPr>
                <w:rFonts w:ascii="Maiandra GD" w:hAnsi="Maiandra GD"/>
              </w:rPr>
            </w:pPr>
            <w:r w:rsidRPr="00226BDE">
              <w:rPr>
                <w:rFonts w:ascii="Maiandra GD" w:hAnsi="Maiandra GD"/>
              </w:rPr>
              <w:t>* Numbers to Twenty – Language and Problem Solving Numbers to Twenty – Comparison (difference, more, less, fewer) including Statistics</w:t>
            </w:r>
          </w:p>
          <w:p w14:paraId="350ABECE" w14:textId="796CC9FB" w:rsidR="00A20193" w:rsidRPr="00226BDE" w:rsidRDefault="00A20193" w:rsidP="00226BDE">
            <w:pPr>
              <w:spacing w:line="480" w:lineRule="auto"/>
              <w:jc w:val="center"/>
              <w:rPr>
                <w:rFonts w:ascii="Maiandra GD" w:hAnsi="Maiandra GD"/>
              </w:rPr>
            </w:pPr>
            <w:r w:rsidRPr="00226BDE">
              <w:rPr>
                <w:rFonts w:ascii="Maiandra GD" w:hAnsi="Maiandra GD"/>
              </w:rPr>
              <w:t>* Measures – Coins and Combinations to 20p, Ordering and Comparing</w:t>
            </w:r>
          </w:p>
          <w:p w14:paraId="7846C7D0" w14:textId="5D8D9D37" w:rsidR="00A20193" w:rsidRPr="00226BDE" w:rsidRDefault="00A20193" w:rsidP="00226BDE">
            <w:pPr>
              <w:spacing w:line="480" w:lineRule="auto"/>
              <w:jc w:val="center"/>
              <w:rPr>
                <w:rFonts w:ascii="Maiandra GD" w:hAnsi="Maiandra GD"/>
              </w:rPr>
            </w:pPr>
            <w:r w:rsidRPr="00226BDE">
              <w:rPr>
                <w:rFonts w:ascii="Maiandra GD" w:hAnsi="Maiandra GD"/>
              </w:rPr>
              <w:t>* Counting in 2s, 5s 10s.</w:t>
            </w:r>
          </w:p>
          <w:p w14:paraId="4E6C74BE" w14:textId="1CD52AB6" w:rsidR="00A20193" w:rsidRPr="00226BDE" w:rsidRDefault="00A20193" w:rsidP="00226BDE">
            <w:pPr>
              <w:spacing w:line="480" w:lineRule="auto"/>
              <w:jc w:val="center"/>
              <w:rPr>
                <w:rFonts w:ascii="Maiandra GD" w:hAnsi="Maiandra GD"/>
              </w:rPr>
            </w:pPr>
            <w:r w:rsidRPr="00226BDE">
              <w:rPr>
                <w:rFonts w:ascii="Maiandra GD" w:hAnsi="Maiandra GD"/>
              </w:rPr>
              <w:t>* Measures – Non-standard Measures and Introducing Simple Standard Measures</w:t>
            </w:r>
          </w:p>
          <w:p w14:paraId="713DF698" w14:textId="0AFDFFEE" w:rsidR="00195EB7" w:rsidRPr="00314417" w:rsidRDefault="00195EB7" w:rsidP="00D33464">
            <w:pPr>
              <w:pStyle w:val="Default"/>
              <w:jc w:val="center"/>
              <w:rPr>
                <w:rFonts w:ascii="Maiandra GD" w:hAnsi="Maiandra GD"/>
              </w:rPr>
            </w:pPr>
          </w:p>
        </w:tc>
      </w:tr>
      <w:tr w:rsidR="00195EB7" w:rsidRPr="00314417" w14:paraId="39DADE69" w14:textId="77777777" w:rsidTr="00693312">
        <w:trPr>
          <w:trHeight w:val="492"/>
        </w:trPr>
        <w:tc>
          <w:tcPr>
            <w:tcW w:w="7128" w:type="dxa"/>
            <w:vMerge/>
            <w:shd w:val="clear" w:color="auto" w:fill="B8CCE4" w:themeFill="accent1" w:themeFillTint="66"/>
          </w:tcPr>
          <w:p w14:paraId="683A1B6F" w14:textId="77777777" w:rsidR="00195EB7" w:rsidRPr="00314417" w:rsidRDefault="00195EB7" w:rsidP="00111404">
            <w:pPr>
              <w:pStyle w:val="Default"/>
              <w:rPr>
                <w:rFonts w:ascii="Maiandra GD" w:hAnsi="Maiandra GD"/>
                <w:sz w:val="32"/>
                <w:szCs w:val="32"/>
              </w:rPr>
            </w:pPr>
          </w:p>
        </w:tc>
        <w:tc>
          <w:tcPr>
            <w:tcW w:w="6759" w:type="dxa"/>
            <w:shd w:val="clear" w:color="auto" w:fill="943634" w:themeFill="accent2" w:themeFillShade="BF"/>
            <w:vAlign w:val="center"/>
          </w:tcPr>
          <w:p w14:paraId="183B62C5" w14:textId="341E784A" w:rsidR="000A26C7" w:rsidRPr="00314417" w:rsidRDefault="00195EB7" w:rsidP="000A26C7">
            <w:pPr>
              <w:jc w:val="center"/>
              <w:rPr>
                <w:rFonts w:ascii="Maiandra GD" w:hAnsi="Maiandra GD" w:cs="Arial"/>
                <w:b/>
                <w:bCs/>
                <w:sz w:val="28"/>
                <w:szCs w:val="28"/>
              </w:rPr>
            </w:pPr>
            <w:r w:rsidRPr="00314417">
              <w:rPr>
                <w:rFonts w:ascii="Maiandra GD" w:hAnsi="Maiandra GD" w:cs="Arial"/>
                <w:b/>
                <w:bCs/>
                <w:sz w:val="28"/>
                <w:szCs w:val="28"/>
              </w:rPr>
              <w:t>RE</w:t>
            </w:r>
          </w:p>
        </w:tc>
        <w:tc>
          <w:tcPr>
            <w:tcW w:w="6642" w:type="dxa"/>
            <w:vMerge/>
            <w:shd w:val="clear" w:color="auto" w:fill="F8EAA4"/>
          </w:tcPr>
          <w:p w14:paraId="3948D331" w14:textId="77777777" w:rsidR="00195EB7" w:rsidRPr="00314417" w:rsidRDefault="00195EB7" w:rsidP="00815280">
            <w:pPr>
              <w:pStyle w:val="Default"/>
              <w:rPr>
                <w:rFonts w:ascii="Maiandra GD" w:hAnsi="Maiandra GD"/>
                <w:sz w:val="32"/>
                <w:szCs w:val="32"/>
              </w:rPr>
            </w:pPr>
          </w:p>
        </w:tc>
      </w:tr>
      <w:tr w:rsidR="00195EB7" w:rsidRPr="00314417" w14:paraId="34CCE462" w14:textId="77777777" w:rsidTr="00693312">
        <w:trPr>
          <w:trHeight w:val="896"/>
        </w:trPr>
        <w:tc>
          <w:tcPr>
            <w:tcW w:w="7128" w:type="dxa"/>
            <w:vMerge/>
            <w:shd w:val="clear" w:color="auto" w:fill="B8CCE4" w:themeFill="accent1" w:themeFillTint="66"/>
          </w:tcPr>
          <w:p w14:paraId="5191E3CE" w14:textId="77777777" w:rsidR="00195EB7" w:rsidRPr="00314417" w:rsidRDefault="00195EB7" w:rsidP="00111404">
            <w:pPr>
              <w:pStyle w:val="Default"/>
              <w:rPr>
                <w:rFonts w:ascii="Maiandra GD" w:hAnsi="Maiandra GD"/>
                <w:sz w:val="32"/>
                <w:szCs w:val="32"/>
              </w:rPr>
            </w:pPr>
          </w:p>
        </w:tc>
        <w:tc>
          <w:tcPr>
            <w:tcW w:w="6759" w:type="dxa"/>
            <w:vMerge w:val="restart"/>
            <w:shd w:val="clear" w:color="auto" w:fill="E5B8B7" w:themeFill="accent2" w:themeFillTint="66"/>
          </w:tcPr>
          <w:p w14:paraId="69E006DE" w14:textId="5DA596AC" w:rsidR="00C023AC" w:rsidRDefault="00C023AC" w:rsidP="00C023AC">
            <w:pPr>
              <w:jc w:val="center"/>
              <w:rPr>
                <w:rFonts w:ascii="Maiandra GD" w:hAnsi="Maiandra GD" w:cs="Arial"/>
                <w:b/>
                <w:szCs w:val="28"/>
              </w:rPr>
            </w:pPr>
            <w:r>
              <w:rPr>
                <w:rFonts w:ascii="Maiandra GD" w:hAnsi="Maiandra GD" w:cs="Arial"/>
                <w:b/>
                <w:szCs w:val="28"/>
              </w:rPr>
              <w:t>Spring 1</w:t>
            </w:r>
          </w:p>
          <w:p w14:paraId="3773A113" w14:textId="2BAC2CCA" w:rsidR="00C023AC" w:rsidRDefault="00F25236" w:rsidP="00C023AC">
            <w:pPr>
              <w:jc w:val="center"/>
              <w:rPr>
                <w:rFonts w:ascii="Maiandra GD" w:hAnsi="Maiandra GD" w:cs="Arial"/>
                <w:b/>
                <w:szCs w:val="28"/>
              </w:rPr>
            </w:pPr>
            <w:r>
              <w:rPr>
                <w:rFonts w:ascii="Maiandra GD" w:hAnsi="Maiandra GD" w:cs="Arial"/>
                <w:b/>
                <w:szCs w:val="28"/>
              </w:rPr>
              <w:t>Galilee</w:t>
            </w:r>
            <w:r w:rsidR="00C023AC">
              <w:rPr>
                <w:rFonts w:ascii="Maiandra GD" w:hAnsi="Maiandra GD" w:cs="Arial"/>
                <w:b/>
                <w:szCs w:val="28"/>
              </w:rPr>
              <w:t xml:space="preserve"> to Jerusalem</w:t>
            </w:r>
          </w:p>
          <w:p w14:paraId="69F73608" w14:textId="77777777" w:rsidR="00C023AC" w:rsidRDefault="00C023AC" w:rsidP="00C023AC">
            <w:pPr>
              <w:jc w:val="center"/>
              <w:rPr>
                <w:rFonts w:ascii="Maiandra GD" w:hAnsi="Maiandra GD" w:cs="Arial"/>
                <w:b/>
                <w:szCs w:val="28"/>
              </w:rPr>
            </w:pPr>
          </w:p>
          <w:p w14:paraId="4BE0D2D5" w14:textId="77777777" w:rsidR="00C023AC" w:rsidRDefault="00C023AC" w:rsidP="00C023AC">
            <w:pPr>
              <w:rPr>
                <w:rFonts w:ascii="Maiandra GD" w:hAnsi="Maiandra GD" w:cs="Arial"/>
                <w:b/>
                <w:szCs w:val="28"/>
              </w:rPr>
            </w:pPr>
            <w:r>
              <w:rPr>
                <w:rFonts w:ascii="Maiandra GD" w:hAnsi="Maiandra GD" w:cs="Arial"/>
                <w:b/>
                <w:szCs w:val="28"/>
              </w:rPr>
              <w:t>Children will be able to:</w:t>
            </w:r>
          </w:p>
          <w:p w14:paraId="0B050DDF" w14:textId="77777777" w:rsidR="00C023AC" w:rsidRPr="00517F31" w:rsidRDefault="00C023AC" w:rsidP="00C023AC">
            <w:pPr>
              <w:pStyle w:val="ListParagraph"/>
              <w:numPr>
                <w:ilvl w:val="0"/>
                <w:numId w:val="14"/>
              </w:numPr>
              <w:rPr>
                <w:rFonts w:ascii="Maiandra GD" w:hAnsi="Maiandra GD" w:cs="Arial"/>
                <w:szCs w:val="28"/>
              </w:rPr>
            </w:pPr>
            <w:r w:rsidRPr="00517F31">
              <w:rPr>
                <w:rFonts w:ascii="Maiandra GD" w:hAnsi="Maiandra GD" w:cs="Arial"/>
                <w:szCs w:val="28"/>
              </w:rPr>
              <w:t xml:space="preserve">Recognise that the story of Creation in Genesis 1:1-4,24-26, is an ancient, prayerful, poetic reflection on God’s world and retell this story in any form. </w:t>
            </w:r>
          </w:p>
          <w:p w14:paraId="5BF1EB58" w14:textId="77777777" w:rsidR="00C023AC" w:rsidRPr="00517F31" w:rsidRDefault="00C023AC" w:rsidP="00C023AC">
            <w:pPr>
              <w:pStyle w:val="ListParagraph"/>
              <w:numPr>
                <w:ilvl w:val="0"/>
                <w:numId w:val="14"/>
              </w:numPr>
              <w:rPr>
                <w:rFonts w:ascii="Maiandra GD" w:hAnsi="Maiandra GD" w:cs="Arial"/>
                <w:szCs w:val="28"/>
              </w:rPr>
            </w:pPr>
            <w:r w:rsidRPr="00517F31">
              <w:rPr>
                <w:rFonts w:ascii="Maiandra GD" w:hAnsi="Maiandra GD" w:cs="Arial"/>
                <w:szCs w:val="28"/>
              </w:rPr>
              <w:t xml:space="preserve">Recognise in an age-appropriate way that the Church teaches that all that is comes from God, our Father, who made heaven and Earth. </w:t>
            </w:r>
          </w:p>
          <w:p w14:paraId="6ADE65CF" w14:textId="77777777" w:rsidR="00C023AC" w:rsidRPr="00517F31" w:rsidRDefault="00C023AC" w:rsidP="00C023AC">
            <w:pPr>
              <w:pStyle w:val="ListParagraph"/>
              <w:numPr>
                <w:ilvl w:val="0"/>
                <w:numId w:val="14"/>
              </w:numPr>
              <w:rPr>
                <w:rFonts w:ascii="Maiandra GD" w:hAnsi="Maiandra GD" w:cs="Arial"/>
                <w:szCs w:val="28"/>
              </w:rPr>
            </w:pPr>
            <w:r w:rsidRPr="00517F31">
              <w:rPr>
                <w:rFonts w:ascii="Maiandra GD" w:hAnsi="Maiandra GD" w:cs="Arial"/>
                <w:szCs w:val="28"/>
              </w:rPr>
              <w:t>Recognise that though people cannot see God, they can sense his presence through the awe and wonder experienced in the beauty and order of Creation.</w:t>
            </w:r>
          </w:p>
          <w:p w14:paraId="70F4A40B" w14:textId="77777777" w:rsidR="00C023AC" w:rsidRPr="00517F31" w:rsidRDefault="00C023AC" w:rsidP="00C023AC">
            <w:pPr>
              <w:pStyle w:val="ListParagraph"/>
              <w:numPr>
                <w:ilvl w:val="0"/>
                <w:numId w:val="14"/>
              </w:numPr>
              <w:rPr>
                <w:rFonts w:ascii="Maiandra GD" w:hAnsi="Maiandra GD" w:cs="Arial"/>
                <w:szCs w:val="28"/>
              </w:rPr>
            </w:pPr>
            <w:r w:rsidRPr="00517F31">
              <w:rPr>
                <w:rFonts w:ascii="Maiandra GD" w:hAnsi="Maiandra GD" w:cs="Arial"/>
                <w:szCs w:val="28"/>
              </w:rPr>
              <w:t>Recognise that the Church teaches that God gave human beings the responsibility for taking care of the world and its people and in doing this, we show love for God and each other.</w:t>
            </w:r>
          </w:p>
          <w:p w14:paraId="74461EEC" w14:textId="77777777" w:rsidR="00C023AC" w:rsidRPr="00517F31" w:rsidRDefault="00C023AC" w:rsidP="00C023AC">
            <w:pPr>
              <w:pStyle w:val="ListParagraph"/>
              <w:numPr>
                <w:ilvl w:val="0"/>
                <w:numId w:val="14"/>
              </w:numPr>
              <w:rPr>
                <w:rFonts w:ascii="Maiandra GD" w:hAnsi="Maiandra GD" w:cs="Arial"/>
                <w:szCs w:val="28"/>
              </w:rPr>
            </w:pPr>
            <w:r w:rsidRPr="00517F31">
              <w:rPr>
                <w:rFonts w:ascii="Maiandra GD" w:hAnsi="Maiandra GD" w:cs="Arial"/>
                <w:szCs w:val="28"/>
              </w:rPr>
              <w:t xml:space="preserve">Know that Pope Francis wrote a letter, called </w:t>
            </w:r>
            <w:proofErr w:type="spellStart"/>
            <w:r w:rsidRPr="00517F31">
              <w:rPr>
                <w:rFonts w:ascii="Maiandra GD" w:hAnsi="Maiandra GD" w:cs="Arial"/>
                <w:szCs w:val="28"/>
              </w:rPr>
              <w:t>Laudato</w:t>
            </w:r>
            <w:proofErr w:type="spellEnd"/>
            <w:r w:rsidRPr="00517F31">
              <w:rPr>
                <w:rFonts w:ascii="Maiandra GD" w:hAnsi="Maiandra GD" w:cs="Arial"/>
                <w:szCs w:val="28"/>
              </w:rPr>
              <w:t xml:space="preserve"> Si’, about the gift of Creation and the importance of taking care of the world as it is everyone’s home.</w:t>
            </w:r>
          </w:p>
          <w:p w14:paraId="411D3759" w14:textId="77777777" w:rsidR="00C023AC" w:rsidRPr="00AF4B43" w:rsidRDefault="00C023AC" w:rsidP="00C023AC">
            <w:pPr>
              <w:pStyle w:val="ListParagraph"/>
              <w:numPr>
                <w:ilvl w:val="0"/>
                <w:numId w:val="14"/>
              </w:numPr>
              <w:rPr>
                <w:rFonts w:ascii="Maiandra GD" w:hAnsi="Maiandra GD" w:cs="Arial"/>
                <w:szCs w:val="28"/>
              </w:rPr>
            </w:pPr>
            <w:r w:rsidRPr="00517F31">
              <w:rPr>
                <w:rFonts w:ascii="Maiandra GD" w:hAnsi="Maiandra GD" w:cs="Arial"/>
                <w:szCs w:val="28"/>
              </w:rPr>
              <w:t>Recognise that prayer is a way of drawing closer to God.</w:t>
            </w:r>
          </w:p>
          <w:p w14:paraId="18E135AA" w14:textId="77777777" w:rsidR="00C023AC" w:rsidRDefault="00C023AC" w:rsidP="00C023AC">
            <w:pPr>
              <w:jc w:val="center"/>
              <w:rPr>
                <w:rFonts w:ascii="Maiandra GD" w:hAnsi="Maiandra GD" w:cs="Arial"/>
                <w:b/>
                <w:szCs w:val="28"/>
              </w:rPr>
            </w:pPr>
            <w:r>
              <w:rPr>
                <w:rFonts w:ascii="Maiandra GD" w:hAnsi="Maiandra GD" w:cs="Arial"/>
                <w:b/>
                <w:szCs w:val="28"/>
              </w:rPr>
              <w:t>Autumn 2</w:t>
            </w:r>
          </w:p>
          <w:p w14:paraId="12D4768E" w14:textId="77777777" w:rsidR="00C023AC" w:rsidRDefault="00C023AC" w:rsidP="00C023AC">
            <w:pPr>
              <w:jc w:val="center"/>
              <w:rPr>
                <w:rFonts w:ascii="Maiandra GD" w:hAnsi="Maiandra GD" w:cs="Arial"/>
                <w:b/>
                <w:szCs w:val="28"/>
              </w:rPr>
            </w:pPr>
            <w:r>
              <w:rPr>
                <w:rFonts w:ascii="Maiandra GD" w:hAnsi="Maiandra GD" w:cs="Arial"/>
                <w:b/>
                <w:szCs w:val="28"/>
              </w:rPr>
              <w:t>Prophecy and Promise</w:t>
            </w:r>
          </w:p>
          <w:p w14:paraId="7BD4D71C" w14:textId="77777777" w:rsidR="00C023AC" w:rsidRDefault="00C023AC" w:rsidP="00C023AC">
            <w:pPr>
              <w:jc w:val="center"/>
              <w:rPr>
                <w:rFonts w:ascii="Maiandra GD" w:hAnsi="Maiandra GD" w:cs="Arial"/>
                <w:b/>
                <w:szCs w:val="28"/>
              </w:rPr>
            </w:pPr>
          </w:p>
          <w:p w14:paraId="2F4D4FD9" w14:textId="77777777" w:rsidR="00C023AC" w:rsidRDefault="00C023AC" w:rsidP="00C023AC">
            <w:pPr>
              <w:rPr>
                <w:rFonts w:ascii="Maiandra GD" w:hAnsi="Maiandra GD" w:cs="Arial"/>
                <w:b/>
                <w:szCs w:val="28"/>
              </w:rPr>
            </w:pPr>
            <w:r>
              <w:rPr>
                <w:rFonts w:ascii="Maiandra GD" w:hAnsi="Maiandra GD" w:cs="Arial"/>
                <w:b/>
                <w:szCs w:val="28"/>
              </w:rPr>
              <w:t>Children will be able to:</w:t>
            </w:r>
          </w:p>
          <w:p w14:paraId="43FD0947" w14:textId="77777777" w:rsidR="00C023AC" w:rsidRPr="00DF3D8A" w:rsidRDefault="00C023AC" w:rsidP="00C023AC">
            <w:pPr>
              <w:pStyle w:val="ListParagraph"/>
              <w:numPr>
                <w:ilvl w:val="0"/>
                <w:numId w:val="14"/>
              </w:numPr>
              <w:rPr>
                <w:rFonts w:ascii="Maiandra GD" w:hAnsi="Maiandra GD"/>
              </w:rPr>
            </w:pPr>
            <w:r w:rsidRPr="00DF3D8A">
              <w:rPr>
                <w:rFonts w:ascii="Maiandra GD" w:hAnsi="Maiandra GD"/>
              </w:rPr>
              <w:t xml:space="preserve">Recognise that, for Christians, the Christmas story reveals God’s love by sending Jesus his Son. </w:t>
            </w:r>
          </w:p>
          <w:p w14:paraId="5D59D3A4" w14:textId="77777777" w:rsidR="00C023AC" w:rsidRPr="00DF3D8A" w:rsidRDefault="00C023AC" w:rsidP="00C023AC">
            <w:pPr>
              <w:pStyle w:val="ListParagraph"/>
              <w:numPr>
                <w:ilvl w:val="0"/>
                <w:numId w:val="14"/>
              </w:numPr>
              <w:rPr>
                <w:rFonts w:ascii="Maiandra GD" w:hAnsi="Maiandra GD"/>
              </w:rPr>
            </w:pPr>
            <w:r w:rsidRPr="00DF3D8A">
              <w:rPr>
                <w:rFonts w:ascii="Maiandra GD" w:hAnsi="Maiandra GD"/>
              </w:rPr>
              <w:t xml:space="preserve">Be introduced to the Bible as a special book and encounter the stories and accounts of how people came to know God and the Good News of Jesus in the gospels. </w:t>
            </w:r>
          </w:p>
          <w:p w14:paraId="5A19152A" w14:textId="77777777" w:rsidR="00C023AC" w:rsidRPr="00DF3D8A" w:rsidRDefault="00C023AC" w:rsidP="00C023AC">
            <w:pPr>
              <w:pStyle w:val="ListParagraph"/>
              <w:numPr>
                <w:ilvl w:val="0"/>
                <w:numId w:val="14"/>
              </w:numPr>
              <w:rPr>
                <w:rFonts w:ascii="Maiandra GD" w:hAnsi="Maiandra GD"/>
              </w:rPr>
            </w:pPr>
            <w:r w:rsidRPr="00DF3D8A">
              <w:rPr>
                <w:rFonts w:ascii="Maiandra GD" w:hAnsi="Maiandra GD"/>
              </w:rPr>
              <w:t xml:space="preserve">Sequence the accounts from the Annunciation through to the visit of the shepherds. </w:t>
            </w:r>
          </w:p>
          <w:p w14:paraId="0F4DDD41" w14:textId="77777777" w:rsidR="00C023AC" w:rsidRPr="00DF3D8A" w:rsidRDefault="00C023AC" w:rsidP="00C023AC">
            <w:pPr>
              <w:pStyle w:val="ListParagraph"/>
              <w:numPr>
                <w:ilvl w:val="0"/>
                <w:numId w:val="14"/>
              </w:numPr>
              <w:rPr>
                <w:rFonts w:ascii="Maiandra GD" w:hAnsi="Maiandra GD"/>
              </w:rPr>
            </w:pPr>
            <w:r w:rsidRPr="00DF3D8A">
              <w:rPr>
                <w:rFonts w:ascii="Maiandra GD" w:hAnsi="Maiandra GD"/>
              </w:rPr>
              <w:t>Know that in the Annunciation God called Mary and she said ‘Yes’ to his call and why this makes Mary important for Christians.</w:t>
            </w:r>
          </w:p>
          <w:p w14:paraId="392DB6CB" w14:textId="77777777" w:rsidR="00C023AC" w:rsidRPr="00DF3D8A" w:rsidRDefault="00C023AC" w:rsidP="00C023AC">
            <w:pPr>
              <w:pStyle w:val="ListParagraph"/>
              <w:numPr>
                <w:ilvl w:val="0"/>
                <w:numId w:val="14"/>
              </w:numPr>
              <w:rPr>
                <w:rFonts w:ascii="Maiandra GD" w:hAnsi="Maiandra GD"/>
              </w:rPr>
            </w:pPr>
            <w:r w:rsidRPr="00DF3D8A">
              <w:rPr>
                <w:rFonts w:ascii="Maiandra GD" w:hAnsi="Maiandra GD"/>
              </w:rPr>
              <w:t xml:space="preserve">Match the first words of the Hail Mary with the words of the Angel Gabriel. </w:t>
            </w:r>
          </w:p>
          <w:p w14:paraId="58878F96" w14:textId="43D7B5C9" w:rsidR="00A20193" w:rsidRPr="00314417" w:rsidRDefault="00C023AC" w:rsidP="00C023AC">
            <w:pPr>
              <w:spacing w:line="360" w:lineRule="auto"/>
              <w:jc w:val="center"/>
              <w:rPr>
                <w:rFonts w:ascii="Maiandra GD" w:hAnsi="Maiandra GD"/>
              </w:rPr>
            </w:pPr>
            <w:r w:rsidRPr="00DF3D8A">
              <w:rPr>
                <w:rFonts w:ascii="Maiandra GD" w:hAnsi="Maiandra GD"/>
              </w:rPr>
              <w:lastRenderedPageBreak/>
              <w:t>Recognise that angels bring God’s message and are a sign that Jesus is the Son of God</w:t>
            </w:r>
          </w:p>
          <w:p w14:paraId="639C4741" w14:textId="77777777" w:rsidR="00A20193" w:rsidRPr="00314417" w:rsidRDefault="00A20193" w:rsidP="00226BDE">
            <w:pPr>
              <w:spacing w:line="360" w:lineRule="auto"/>
              <w:jc w:val="center"/>
              <w:rPr>
                <w:rFonts w:ascii="Maiandra GD" w:hAnsi="Maiandra GD"/>
              </w:rPr>
            </w:pPr>
          </w:p>
          <w:p w14:paraId="0F3377D9" w14:textId="77777777" w:rsidR="00314417" w:rsidRDefault="00A20193" w:rsidP="00226BDE">
            <w:pPr>
              <w:spacing w:line="360" w:lineRule="auto"/>
              <w:jc w:val="center"/>
              <w:rPr>
                <w:rFonts w:ascii="Maiandra GD" w:hAnsi="Maiandra GD"/>
              </w:rPr>
            </w:pPr>
            <w:r w:rsidRPr="00314417">
              <w:rPr>
                <w:rFonts w:ascii="Maiandra GD" w:hAnsi="Maiandra GD"/>
              </w:rPr>
              <w:t>*Our lessons will teach us about the importance of change, how Lent is a time to grow to be more like Jesus. We will look at the stories of Palm Sunday, Good Friday and Easter Sunday.</w:t>
            </w:r>
          </w:p>
          <w:p w14:paraId="44898225" w14:textId="77777777" w:rsidR="00693312" w:rsidRDefault="00693312" w:rsidP="00693312">
            <w:pPr>
              <w:spacing w:line="360" w:lineRule="auto"/>
              <w:rPr>
                <w:rFonts w:ascii="Maiandra GD" w:hAnsi="Maiandra GD" w:cs="Arial"/>
                <w:b/>
              </w:rPr>
            </w:pPr>
          </w:p>
          <w:p w14:paraId="6A5295C3" w14:textId="77777777" w:rsidR="00693312" w:rsidRPr="000E1CB9" w:rsidRDefault="00693312" w:rsidP="00693312">
            <w:pPr>
              <w:spacing w:line="360" w:lineRule="auto"/>
              <w:rPr>
                <w:rFonts w:ascii="Maiandra GD" w:hAnsi="Maiandra GD" w:cs="Arial"/>
                <w:b/>
              </w:rPr>
            </w:pPr>
            <w:r w:rsidRPr="000E1CB9">
              <w:rPr>
                <w:rFonts w:ascii="Maiandra GD" w:hAnsi="Maiandra GD" w:cs="Arial"/>
                <w:b/>
              </w:rPr>
              <w:t xml:space="preserve">World Religion: </w:t>
            </w:r>
            <w:r>
              <w:rPr>
                <w:rFonts w:ascii="Maiandra GD" w:hAnsi="Maiandra GD" w:cs="Arial"/>
                <w:b/>
              </w:rPr>
              <w:t xml:space="preserve">Sikhism </w:t>
            </w:r>
          </w:p>
          <w:p w14:paraId="64DD397D" w14:textId="5C89028B" w:rsidR="00693312" w:rsidRPr="00314417" w:rsidRDefault="00693312" w:rsidP="00226BDE">
            <w:pPr>
              <w:spacing w:line="360" w:lineRule="auto"/>
              <w:jc w:val="center"/>
              <w:rPr>
                <w:rFonts w:ascii="Maiandra GD" w:hAnsi="Maiandra GD" w:cs="Arial"/>
              </w:rPr>
            </w:pPr>
          </w:p>
        </w:tc>
        <w:tc>
          <w:tcPr>
            <w:tcW w:w="6642" w:type="dxa"/>
            <w:vMerge/>
            <w:shd w:val="clear" w:color="auto" w:fill="F8EAA4"/>
          </w:tcPr>
          <w:p w14:paraId="15F36095" w14:textId="77777777" w:rsidR="00195EB7" w:rsidRPr="00314417" w:rsidRDefault="00195EB7" w:rsidP="00815280">
            <w:pPr>
              <w:pStyle w:val="Default"/>
              <w:rPr>
                <w:rFonts w:ascii="Maiandra GD" w:hAnsi="Maiandra GD"/>
                <w:sz w:val="32"/>
                <w:szCs w:val="32"/>
              </w:rPr>
            </w:pPr>
          </w:p>
        </w:tc>
      </w:tr>
      <w:tr w:rsidR="0048076B" w:rsidRPr="00314417" w14:paraId="687A062E" w14:textId="77777777" w:rsidTr="00693312">
        <w:trPr>
          <w:trHeight w:val="492"/>
        </w:trPr>
        <w:tc>
          <w:tcPr>
            <w:tcW w:w="7128" w:type="dxa"/>
            <w:shd w:val="clear" w:color="auto" w:fill="95B3D7" w:themeFill="accent1" w:themeFillTint="99"/>
            <w:vAlign w:val="center"/>
          </w:tcPr>
          <w:p w14:paraId="5FF03381" w14:textId="1091D743" w:rsidR="0048076B" w:rsidRPr="00314417" w:rsidRDefault="0048076B" w:rsidP="000A26C7">
            <w:pPr>
              <w:pStyle w:val="Default"/>
              <w:jc w:val="center"/>
              <w:rPr>
                <w:rFonts w:ascii="Maiandra GD" w:hAnsi="Maiandra GD"/>
                <w:b/>
                <w:bCs/>
                <w:sz w:val="28"/>
                <w:szCs w:val="28"/>
              </w:rPr>
            </w:pPr>
            <w:r w:rsidRPr="00314417">
              <w:rPr>
                <w:rFonts w:ascii="Maiandra GD" w:hAnsi="Maiandra GD"/>
                <w:b/>
                <w:bCs/>
                <w:sz w:val="28"/>
                <w:szCs w:val="28"/>
              </w:rPr>
              <w:t>Phonics (EYFS ,KS1)</w:t>
            </w:r>
          </w:p>
        </w:tc>
        <w:tc>
          <w:tcPr>
            <w:tcW w:w="6759" w:type="dxa"/>
            <w:vMerge/>
            <w:shd w:val="clear" w:color="auto" w:fill="E5B8B7" w:themeFill="accent2" w:themeFillTint="66"/>
          </w:tcPr>
          <w:p w14:paraId="1CF4CC55" w14:textId="77777777" w:rsidR="0048076B" w:rsidRPr="00314417" w:rsidRDefault="0048076B" w:rsidP="006E2726">
            <w:pPr>
              <w:jc w:val="center"/>
              <w:rPr>
                <w:rFonts w:ascii="Maiandra GD" w:hAnsi="Maiandra GD" w:cs="Arial"/>
                <w:sz w:val="32"/>
                <w:szCs w:val="32"/>
              </w:rPr>
            </w:pPr>
          </w:p>
        </w:tc>
        <w:tc>
          <w:tcPr>
            <w:tcW w:w="6642" w:type="dxa"/>
            <w:vMerge/>
            <w:shd w:val="clear" w:color="auto" w:fill="F8EAA4"/>
          </w:tcPr>
          <w:p w14:paraId="764FA501" w14:textId="77777777" w:rsidR="0048076B" w:rsidRPr="00314417" w:rsidRDefault="0048076B" w:rsidP="00815280">
            <w:pPr>
              <w:pStyle w:val="Default"/>
              <w:rPr>
                <w:rFonts w:ascii="Maiandra GD" w:hAnsi="Maiandra GD"/>
                <w:sz w:val="32"/>
                <w:szCs w:val="32"/>
              </w:rPr>
            </w:pPr>
          </w:p>
        </w:tc>
      </w:tr>
      <w:tr w:rsidR="0048076B" w:rsidRPr="00314417" w14:paraId="789C1F7F" w14:textId="77777777" w:rsidTr="00693312">
        <w:trPr>
          <w:trHeight w:val="492"/>
        </w:trPr>
        <w:tc>
          <w:tcPr>
            <w:tcW w:w="7128" w:type="dxa"/>
            <w:shd w:val="clear" w:color="auto" w:fill="DBE5F1" w:themeFill="accent1" w:themeFillTint="33"/>
            <w:vAlign w:val="center"/>
          </w:tcPr>
          <w:p w14:paraId="0498410A" w14:textId="77777777" w:rsidR="00D33464" w:rsidRPr="00314417" w:rsidRDefault="00D33464" w:rsidP="006C3648">
            <w:pPr>
              <w:spacing w:line="360" w:lineRule="auto"/>
              <w:jc w:val="center"/>
              <w:rPr>
                <w:rFonts w:ascii="Maiandra GD" w:hAnsi="Maiandra GD"/>
                <w:b/>
                <w:sz w:val="28"/>
                <w:szCs w:val="28"/>
              </w:rPr>
            </w:pPr>
            <w:r w:rsidRPr="00314417">
              <w:rPr>
                <w:rFonts w:ascii="Maiandra GD" w:hAnsi="Maiandra GD"/>
                <w:b/>
                <w:sz w:val="28"/>
                <w:szCs w:val="28"/>
              </w:rPr>
              <w:t>Consolidate Phase 3</w:t>
            </w:r>
          </w:p>
          <w:p w14:paraId="609E9FF3" w14:textId="56B69D90" w:rsidR="0048076B" w:rsidRPr="00314417" w:rsidRDefault="00D33464" w:rsidP="006C3648">
            <w:pPr>
              <w:spacing w:line="360" w:lineRule="auto"/>
              <w:jc w:val="center"/>
              <w:rPr>
                <w:rFonts w:ascii="Maiandra GD" w:hAnsi="Maiandra GD"/>
                <w:b/>
                <w:bCs/>
                <w:sz w:val="28"/>
                <w:szCs w:val="28"/>
              </w:rPr>
            </w:pPr>
            <w:r w:rsidRPr="00314417">
              <w:rPr>
                <w:rFonts w:ascii="Maiandra GD" w:hAnsi="Maiandra GD"/>
                <w:b/>
                <w:sz w:val="28"/>
                <w:szCs w:val="28"/>
              </w:rPr>
              <w:t>Phase 5</w:t>
            </w:r>
          </w:p>
        </w:tc>
        <w:tc>
          <w:tcPr>
            <w:tcW w:w="6759" w:type="dxa"/>
            <w:vMerge/>
            <w:shd w:val="clear" w:color="auto" w:fill="E5B8B7" w:themeFill="accent2" w:themeFillTint="66"/>
          </w:tcPr>
          <w:p w14:paraId="406B1368" w14:textId="77777777" w:rsidR="0048076B" w:rsidRPr="00314417" w:rsidRDefault="0048076B" w:rsidP="006E2726">
            <w:pPr>
              <w:jc w:val="center"/>
              <w:rPr>
                <w:rFonts w:ascii="Maiandra GD" w:hAnsi="Maiandra GD" w:cs="Arial"/>
                <w:sz w:val="32"/>
                <w:szCs w:val="32"/>
              </w:rPr>
            </w:pPr>
          </w:p>
        </w:tc>
        <w:tc>
          <w:tcPr>
            <w:tcW w:w="6642" w:type="dxa"/>
            <w:vMerge/>
            <w:shd w:val="clear" w:color="auto" w:fill="F8EAA4"/>
          </w:tcPr>
          <w:p w14:paraId="66D4465C" w14:textId="77777777" w:rsidR="0048076B" w:rsidRPr="00314417" w:rsidRDefault="0048076B" w:rsidP="00815280">
            <w:pPr>
              <w:pStyle w:val="Default"/>
              <w:rPr>
                <w:rFonts w:ascii="Maiandra GD" w:hAnsi="Maiandra GD"/>
                <w:sz w:val="32"/>
                <w:szCs w:val="32"/>
              </w:rPr>
            </w:pPr>
          </w:p>
        </w:tc>
      </w:tr>
      <w:tr w:rsidR="00195EB7" w:rsidRPr="00314417" w14:paraId="0276C99B" w14:textId="77777777" w:rsidTr="00693312">
        <w:trPr>
          <w:trHeight w:val="492"/>
        </w:trPr>
        <w:tc>
          <w:tcPr>
            <w:tcW w:w="7128" w:type="dxa"/>
            <w:shd w:val="clear" w:color="auto" w:fill="95B3D7" w:themeFill="accent1" w:themeFillTint="99"/>
            <w:vAlign w:val="center"/>
          </w:tcPr>
          <w:p w14:paraId="3692A344" w14:textId="39680FCC" w:rsidR="00195EB7" w:rsidRPr="00314417" w:rsidRDefault="006C3648" w:rsidP="006C3648">
            <w:pPr>
              <w:pStyle w:val="Default"/>
              <w:jc w:val="center"/>
              <w:rPr>
                <w:rFonts w:ascii="Maiandra GD" w:hAnsi="Maiandra GD"/>
                <w:b/>
                <w:bCs/>
              </w:rPr>
            </w:pPr>
            <w:r>
              <w:rPr>
                <w:rFonts w:ascii="Maiandra GD" w:hAnsi="Maiandra GD"/>
                <w:b/>
                <w:bCs/>
                <w:sz w:val="28"/>
                <w:szCs w:val="28"/>
              </w:rPr>
              <w:t>Core Texts</w:t>
            </w:r>
            <w:r w:rsidR="00195EB7" w:rsidRPr="00314417">
              <w:rPr>
                <w:rFonts w:ascii="Maiandra GD" w:hAnsi="Maiandra GD"/>
                <w:b/>
                <w:bCs/>
                <w:sz w:val="28"/>
                <w:szCs w:val="28"/>
              </w:rPr>
              <w:t>:</w:t>
            </w:r>
            <w:r w:rsidR="00195EB7" w:rsidRPr="00314417">
              <w:rPr>
                <w:rFonts w:ascii="Maiandra GD" w:hAnsi="Maiandra GD"/>
                <w:sz w:val="28"/>
                <w:szCs w:val="28"/>
              </w:rPr>
              <w:t xml:space="preserve"> </w:t>
            </w:r>
          </w:p>
        </w:tc>
        <w:tc>
          <w:tcPr>
            <w:tcW w:w="6759" w:type="dxa"/>
            <w:vMerge/>
            <w:shd w:val="clear" w:color="auto" w:fill="E5B8B7" w:themeFill="accent2" w:themeFillTint="66"/>
          </w:tcPr>
          <w:p w14:paraId="328E399A" w14:textId="77777777" w:rsidR="00195EB7" w:rsidRPr="00314417" w:rsidRDefault="00195EB7" w:rsidP="006E2726">
            <w:pPr>
              <w:jc w:val="center"/>
              <w:rPr>
                <w:rFonts w:ascii="Maiandra GD" w:hAnsi="Maiandra GD" w:cs="Arial"/>
                <w:sz w:val="32"/>
                <w:szCs w:val="32"/>
              </w:rPr>
            </w:pPr>
          </w:p>
        </w:tc>
        <w:tc>
          <w:tcPr>
            <w:tcW w:w="6642" w:type="dxa"/>
            <w:vMerge/>
            <w:shd w:val="clear" w:color="auto" w:fill="F8EAA4"/>
          </w:tcPr>
          <w:p w14:paraId="154490E1" w14:textId="77777777" w:rsidR="00195EB7" w:rsidRPr="00314417" w:rsidRDefault="00195EB7" w:rsidP="00815280">
            <w:pPr>
              <w:pStyle w:val="Default"/>
              <w:rPr>
                <w:rFonts w:ascii="Maiandra GD" w:hAnsi="Maiandra GD"/>
                <w:sz w:val="32"/>
                <w:szCs w:val="32"/>
              </w:rPr>
            </w:pPr>
          </w:p>
        </w:tc>
      </w:tr>
      <w:tr w:rsidR="00195EB7" w:rsidRPr="00314417" w14:paraId="28E46A44" w14:textId="77777777" w:rsidTr="00693312">
        <w:trPr>
          <w:trHeight w:val="1472"/>
        </w:trPr>
        <w:tc>
          <w:tcPr>
            <w:tcW w:w="7128" w:type="dxa"/>
            <w:shd w:val="clear" w:color="auto" w:fill="B8CCE4" w:themeFill="accent1" w:themeFillTint="66"/>
          </w:tcPr>
          <w:p w14:paraId="60FE5471" w14:textId="77777777" w:rsidR="00A20193" w:rsidRPr="00314417" w:rsidRDefault="00A20193" w:rsidP="00A20193">
            <w:pPr>
              <w:jc w:val="center"/>
              <w:rPr>
                <w:rFonts w:ascii="Maiandra GD" w:hAnsi="Maiandra GD"/>
                <w:b/>
              </w:rPr>
            </w:pPr>
          </w:p>
          <w:p w14:paraId="7F75466A" w14:textId="77777777" w:rsidR="006C3648" w:rsidRDefault="006C3648" w:rsidP="006C3648">
            <w:pPr>
              <w:spacing w:line="360" w:lineRule="auto"/>
              <w:jc w:val="center"/>
              <w:rPr>
                <w:rFonts w:ascii="Maiandra GD" w:hAnsi="Maiandra GD"/>
              </w:rPr>
            </w:pPr>
            <w:r w:rsidRPr="006C3648">
              <w:rPr>
                <w:rFonts w:ascii="Maiandra GD" w:hAnsi="Maiandra GD"/>
              </w:rPr>
              <w:t xml:space="preserve">Three Billy Goats Gruff (by Alison </w:t>
            </w:r>
            <w:proofErr w:type="spellStart"/>
            <w:r w:rsidRPr="006C3648">
              <w:rPr>
                <w:rFonts w:ascii="Maiandra GD" w:hAnsi="Maiandra GD"/>
              </w:rPr>
              <w:t>Edgson</w:t>
            </w:r>
            <w:proofErr w:type="spellEnd"/>
            <w:r w:rsidRPr="006C3648">
              <w:rPr>
                <w:rFonts w:ascii="Maiandra GD" w:hAnsi="Maiandra GD"/>
              </w:rPr>
              <w:t xml:space="preserve">), </w:t>
            </w:r>
          </w:p>
          <w:p w14:paraId="77662F2B" w14:textId="6832C9D1" w:rsidR="006C3648" w:rsidRPr="006C3648" w:rsidRDefault="006C3648" w:rsidP="006C3648">
            <w:pPr>
              <w:spacing w:line="360" w:lineRule="auto"/>
              <w:jc w:val="center"/>
              <w:rPr>
                <w:rFonts w:ascii="Maiandra GD" w:hAnsi="Maiandra GD"/>
              </w:rPr>
            </w:pPr>
            <w:r w:rsidRPr="006C3648">
              <w:rPr>
                <w:rFonts w:ascii="Maiandra GD" w:hAnsi="Maiandra GD"/>
              </w:rPr>
              <w:t>The Princess And The Pea (by Rachel Isadora),</w:t>
            </w:r>
          </w:p>
          <w:p w14:paraId="19F9863F" w14:textId="77777777" w:rsidR="006C3648" w:rsidRDefault="006C3648" w:rsidP="006C3648">
            <w:pPr>
              <w:spacing w:line="360" w:lineRule="auto"/>
              <w:jc w:val="center"/>
              <w:rPr>
                <w:rFonts w:ascii="Maiandra GD" w:hAnsi="Maiandra GD"/>
              </w:rPr>
            </w:pPr>
            <w:r w:rsidRPr="006C3648">
              <w:rPr>
                <w:rFonts w:ascii="Maiandra GD" w:hAnsi="Maiandra GD"/>
              </w:rPr>
              <w:t xml:space="preserve">Stop! That’s Not My Story (by </w:t>
            </w:r>
            <w:proofErr w:type="spellStart"/>
            <w:r w:rsidRPr="006C3648">
              <w:rPr>
                <w:rFonts w:ascii="Maiandra GD" w:hAnsi="Maiandra GD"/>
              </w:rPr>
              <w:t>Smriti</w:t>
            </w:r>
            <w:proofErr w:type="spellEnd"/>
            <w:r w:rsidRPr="006C3648">
              <w:rPr>
                <w:rFonts w:ascii="Maiandra GD" w:hAnsi="Maiandra GD"/>
              </w:rPr>
              <w:t xml:space="preserve"> Halls and </w:t>
            </w:r>
            <w:proofErr w:type="spellStart"/>
            <w:r w:rsidRPr="006C3648">
              <w:rPr>
                <w:rFonts w:ascii="Maiandra GD" w:hAnsi="Maiandra GD"/>
              </w:rPr>
              <w:t>Erikan</w:t>
            </w:r>
            <w:proofErr w:type="spellEnd"/>
            <w:r w:rsidRPr="006C3648">
              <w:rPr>
                <w:rFonts w:ascii="Maiandra GD" w:hAnsi="Maiandra GD"/>
              </w:rPr>
              <w:t xml:space="preserve"> Meza), Professor Goose Debunks</w:t>
            </w:r>
            <w:r>
              <w:rPr>
                <w:rFonts w:ascii="Maiandra GD" w:hAnsi="Maiandra GD"/>
              </w:rPr>
              <w:t xml:space="preserve"> </w:t>
            </w:r>
          </w:p>
          <w:p w14:paraId="67393F79" w14:textId="1318FAB6" w:rsidR="00A20193" w:rsidRDefault="006C3648" w:rsidP="006C3648">
            <w:pPr>
              <w:spacing w:line="360" w:lineRule="auto"/>
              <w:jc w:val="center"/>
              <w:rPr>
                <w:rFonts w:ascii="Maiandra GD" w:hAnsi="Maiandra GD"/>
              </w:rPr>
            </w:pPr>
            <w:r w:rsidRPr="006C3648">
              <w:rPr>
                <w:rFonts w:ascii="Maiandra GD" w:hAnsi="Maiandra GD"/>
              </w:rPr>
              <w:t>Goldilocks And The Three Bears (by Paulette Bourgeois and Alex G Griffiths)</w:t>
            </w:r>
          </w:p>
          <w:p w14:paraId="4921232C" w14:textId="2E8C39FE" w:rsidR="006D7B95" w:rsidRPr="00314417" w:rsidRDefault="006C3648" w:rsidP="006C3648">
            <w:pPr>
              <w:pStyle w:val="Default"/>
              <w:spacing w:line="360" w:lineRule="auto"/>
              <w:jc w:val="center"/>
              <w:rPr>
                <w:rFonts w:ascii="Maiandra GD" w:hAnsi="Maiandra GD"/>
              </w:rPr>
            </w:pPr>
            <w:proofErr w:type="spellStart"/>
            <w:r w:rsidRPr="006C3648">
              <w:rPr>
                <w:rFonts w:ascii="Maiandra GD" w:hAnsi="Maiandra GD"/>
              </w:rPr>
              <w:t>Gruffalo</w:t>
            </w:r>
            <w:proofErr w:type="spellEnd"/>
            <w:r w:rsidRPr="006C3648">
              <w:rPr>
                <w:rFonts w:ascii="Maiandra GD" w:hAnsi="Maiandra GD"/>
              </w:rPr>
              <w:t xml:space="preserve"> Crumble (by Julia</w:t>
            </w:r>
            <w:r>
              <w:rPr>
                <w:rFonts w:ascii="Maiandra GD" w:hAnsi="Maiandra GD"/>
              </w:rPr>
              <w:t xml:space="preserve"> </w:t>
            </w:r>
            <w:r w:rsidRPr="006C3648">
              <w:rPr>
                <w:rFonts w:ascii="Maiandra GD" w:hAnsi="Maiandra GD"/>
              </w:rPr>
              <w:t>Donaldson)</w:t>
            </w:r>
          </w:p>
          <w:p w14:paraId="64E6F0C4" w14:textId="0A3D500E" w:rsidR="006C3648" w:rsidRDefault="006C3648" w:rsidP="006C3648">
            <w:pPr>
              <w:spacing w:line="360" w:lineRule="auto"/>
              <w:jc w:val="center"/>
              <w:rPr>
                <w:rFonts w:ascii="Maiandra GD" w:hAnsi="Maiandra GD"/>
              </w:rPr>
            </w:pPr>
            <w:r w:rsidRPr="006C3648">
              <w:rPr>
                <w:rFonts w:ascii="Maiandra GD" w:hAnsi="Maiandra GD"/>
              </w:rPr>
              <w:t>Big Bright Feelings series (by</w:t>
            </w:r>
            <w:r>
              <w:rPr>
                <w:rFonts w:ascii="Maiandra GD" w:hAnsi="Maiandra GD"/>
              </w:rPr>
              <w:t xml:space="preserve"> </w:t>
            </w:r>
            <w:r w:rsidRPr="006C3648">
              <w:rPr>
                <w:rFonts w:ascii="Maiandra GD" w:hAnsi="Maiandra GD"/>
              </w:rPr>
              <w:t xml:space="preserve">Tom Percival) </w:t>
            </w:r>
          </w:p>
          <w:p w14:paraId="24A5E583" w14:textId="4D30D1A1" w:rsidR="006C3648" w:rsidRPr="006C3648" w:rsidRDefault="006C3648" w:rsidP="006C3648">
            <w:pPr>
              <w:spacing w:line="360" w:lineRule="auto"/>
              <w:jc w:val="center"/>
              <w:rPr>
                <w:rFonts w:ascii="Maiandra GD" w:hAnsi="Maiandra GD"/>
              </w:rPr>
            </w:pPr>
            <w:r w:rsidRPr="006C3648">
              <w:rPr>
                <w:rFonts w:ascii="Maiandra GD" w:hAnsi="Maiandra GD"/>
              </w:rPr>
              <w:t>Ravi’s Roar &amp;</w:t>
            </w:r>
            <w:r>
              <w:rPr>
                <w:rFonts w:ascii="Maiandra GD" w:hAnsi="Maiandra GD"/>
              </w:rPr>
              <w:t xml:space="preserve"> </w:t>
            </w:r>
            <w:proofErr w:type="spellStart"/>
            <w:r w:rsidRPr="006C3648">
              <w:rPr>
                <w:rFonts w:ascii="Maiandra GD" w:hAnsi="Maiandra GD"/>
              </w:rPr>
              <w:t>Meesha</w:t>
            </w:r>
            <w:proofErr w:type="spellEnd"/>
            <w:r w:rsidRPr="006C3648">
              <w:rPr>
                <w:rFonts w:ascii="Maiandra GD" w:hAnsi="Maiandra GD"/>
              </w:rPr>
              <w:t xml:space="preserve"> Makes</w:t>
            </w:r>
            <w:r>
              <w:rPr>
                <w:rFonts w:ascii="Maiandra GD" w:hAnsi="Maiandra GD"/>
              </w:rPr>
              <w:t xml:space="preserve"> </w:t>
            </w:r>
            <w:r w:rsidRPr="006C3648">
              <w:rPr>
                <w:rFonts w:ascii="Maiandra GD" w:hAnsi="Maiandra GD"/>
              </w:rPr>
              <w:t>Friends</w:t>
            </w:r>
          </w:p>
          <w:p w14:paraId="1818ADE8" w14:textId="77777777" w:rsidR="00B960C7" w:rsidRDefault="006C3648" w:rsidP="006C3648">
            <w:pPr>
              <w:pStyle w:val="Default"/>
              <w:spacing w:line="360" w:lineRule="auto"/>
              <w:jc w:val="center"/>
              <w:rPr>
                <w:rFonts w:ascii="Maiandra GD" w:hAnsi="Maiandra GD"/>
              </w:rPr>
            </w:pPr>
            <w:r w:rsidRPr="006C3648">
              <w:rPr>
                <w:rFonts w:ascii="Maiandra GD" w:hAnsi="Maiandra GD"/>
              </w:rPr>
              <w:t xml:space="preserve">Stanley’s Stick (by John </w:t>
            </w:r>
            <w:proofErr w:type="spellStart"/>
            <w:r w:rsidRPr="006C3648">
              <w:rPr>
                <w:rFonts w:ascii="Maiandra GD" w:hAnsi="Maiandra GD"/>
              </w:rPr>
              <w:t>Hegley</w:t>
            </w:r>
            <w:proofErr w:type="spellEnd"/>
            <w:r w:rsidRPr="006C3648">
              <w:rPr>
                <w:rFonts w:ascii="Maiandra GD" w:hAnsi="Maiandra GD"/>
              </w:rPr>
              <w:t>)</w:t>
            </w:r>
          </w:p>
          <w:p w14:paraId="617D549B" w14:textId="70905D13" w:rsidR="00800463" w:rsidRPr="00314417" w:rsidRDefault="00800463" w:rsidP="006C3648">
            <w:pPr>
              <w:pStyle w:val="Default"/>
              <w:spacing w:line="360" w:lineRule="auto"/>
              <w:jc w:val="center"/>
              <w:rPr>
                <w:rFonts w:ascii="Maiandra GD" w:hAnsi="Maiandra GD"/>
              </w:rPr>
            </w:pPr>
            <w:proofErr w:type="spellStart"/>
            <w:r>
              <w:rPr>
                <w:rFonts w:ascii="Maiandra GD" w:hAnsi="Maiandra GD"/>
              </w:rPr>
              <w:lastRenderedPageBreak/>
              <w:t>Madlenka</w:t>
            </w:r>
            <w:proofErr w:type="spellEnd"/>
            <w:r>
              <w:rPr>
                <w:rFonts w:ascii="Maiandra GD" w:hAnsi="Maiandra GD"/>
              </w:rPr>
              <w:t xml:space="preserve"> (by Peter Sis)</w:t>
            </w:r>
          </w:p>
        </w:tc>
        <w:tc>
          <w:tcPr>
            <w:tcW w:w="6759" w:type="dxa"/>
            <w:vMerge/>
            <w:tcBorders>
              <w:bottom w:val="single" w:sz="4" w:space="0" w:color="auto"/>
            </w:tcBorders>
            <w:shd w:val="clear" w:color="auto" w:fill="E5B8B7" w:themeFill="accent2" w:themeFillTint="66"/>
          </w:tcPr>
          <w:p w14:paraId="2023A629" w14:textId="77777777" w:rsidR="00195EB7" w:rsidRPr="00314417" w:rsidRDefault="00195EB7" w:rsidP="006E2726">
            <w:pPr>
              <w:jc w:val="center"/>
              <w:rPr>
                <w:rFonts w:ascii="Maiandra GD" w:hAnsi="Maiandra GD" w:cs="Arial"/>
                <w:sz w:val="32"/>
                <w:szCs w:val="32"/>
              </w:rPr>
            </w:pPr>
          </w:p>
        </w:tc>
        <w:tc>
          <w:tcPr>
            <w:tcW w:w="6642" w:type="dxa"/>
            <w:vMerge/>
            <w:shd w:val="clear" w:color="auto" w:fill="F8EAA4"/>
          </w:tcPr>
          <w:p w14:paraId="12AA434C" w14:textId="77777777" w:rsidR="00195EB7" w:rsidRPr="00314417" w:rsidRDefault="00195EB7" w:rsidP="00815280">
            <w:pPr>
              <w:pStyle w:val="Default"/>
              <w:rPr>
                <w:rFonts w:ascii="Maiandra GD" w:hAnsi="Maiandra GD"/>
                <w:sz w:val="32"/>
                <w:szCs w:val="32"/>
              </w:rPr>
            </w:pPr>
          </w:p>
        </w:tc>
      </w:tr>
      <w:tr w:rsidR="0048076B" w:rsidRPr="00314417" w14:paraId="713570FF" w14:textId="77777777" w:rsidTr="00693312">
        <w:trPr>
          <w:trHeight w:val="127"/>
        </w:trPr>
        <w:tc>
          <w:tcPr>
            <w:tcW w:w="7128" w:type="dxa"/>
            <w:vMerge w:val="restart"/>
            <w:shd w:val="clear" w:color="auto" w:fill="76923C" w:themeFill="accent3" w:themeFillShade="BF"/>
          </w:tcPr>
          <w:p w14:paraId="3B75FB1A" w14:textId="77777777" w:rsidR="00C63A08" w:rsidRPr="00314417" w:rsidRDefault="00C63A08" w:rsidP="00693312">
            <w:pPr>
              <w:rPr>
                <w:rFonts w:ascii="Maiandra GD" w:hAnsi="Maiandra GD" w:cs="Arial"/>
                <w:b/>
                <w:sz w:val="28"/>
                <w:szCs w:val="28"/>
              </w:rPr>
            </w:pPr>
          </w:p>
          <w:p w14:paraId="78ED51C6" w14:textId="0635F84E" w:rsidR="0048076B" w:rsidRPr="00314417" w:rsidRDefault="0048076B" w:rsidP="00693312">
            <w:pPr>
              <w:jc w:val="center"/>
              <w:rPr>
                <w:rFonts w:ascii="Maiandra GD" w:hAnsi="Maiandra GD" w:cs="Arial"/>
                <w:b/>
                <w:sz w:val="28"/>
                <w:szCs w:val="28"/>
              </w:rPr>
            </w:pPr>
            <w:r w:rsidRPr="00314417">
              <w:rPr>
                <w:rFonts w:ascii="Maiandra GD" w:hAnsi="Maiandra GD" w:cs="Arial"/>
                <w:b/>
                <w:sz w:val="28"/>
                <w:szCs w:val="28"/>
              </w:rPr>
              <w:t>Science</w:t>
            </w:r>
          </w:p>
        </w:tc>
        <w:tc>
          <w:tcPr>
            <w:tcW w:w="6759" w:type="dxa"/>
            <w:tcBorders>
              <w:top w:val="single" w:sz="4" w:space="0" w:color="auto"/>
            </w:tcBorders>
            <w:shd w:val="clear" w:color="auto" w:fill="95B3D7" w:themeFill="accent1" w:themeFillTint="99"/>
            <w:vAlign w:val="center"/>
          </w:tcPr>
          <w:p w14:paraId="436714A3" w14:textId="754783C6" w:rsidR="0048076B" w:rsidRPr="00314417" w:rsidRDefault="0048076B" w:rsidP="000A26C7">
            <w:pPr>
              <w:jc w:val="center"/>
              <w:rPr>
                <w:rFonts w:ascii="Maiandra GD" w:hAnsi="Maiandra GD" w:cs="Arial"/>
                <w:b/>
                <w:sz w:val="28"/>
                <w:szCs w:val="28"/>
              </w:rPr>
            </w:pPr>
            <w:r w:rsidRPr="00314417">
              <w:rPr>
                <w:rFonts w:ascii="Maiandra GD" w:hAnsi="Maiandra GD" w:cs="Arial"/>
                <w:b/>
                <w:sz w:val="28"/>
                <w:szCs w:val="28"/>
              </w:rPr>
              <w:t xml:space="preserve">Geography </w:t>
            </w:r>
            <w:r w:rsidR="00693312">
              <w:rPr>
                <w:rFonts w:ascii="Maiandra GD" w:hAnsi="Maiandra GD" w:cs="Arial"/>
                <w:b/>
                <w:sz w:val="28"/>
                <w:szCs w:val="28"/>
              </w:rPr>
              <w:t xml:space="preserve">&amp; History </w:t>
            </w:r>
          </w:p>
        </w:tc>
        <w:tc>
          <w:tcPr>
            <w:tcW w:w="6642" w:type="dxa"/>
            <w:vMerge w:val="restart"/>
            <w:shd w:val="clear" w:color="auto" w:fill="5F497A" w:themeFill="accent4" w:themeFillShade="BF"/>
          </w:tcPr>
          <w:p w14:paraId="4CB114EC" w14:textId="77777777" w:rsidR="00C63A08" w:rsidRPr="00314417" w:rsidRDefault="00C63A08" w:rsidP="00693312">
            <w:pPr>
              <w:jc w:val="center"/>
              <w:rPr>
                <w:rFonts w:ascii="Maiandra GD" w:hAnsi="Maiandra GD" w:cs="Arial"/>
                <w:b/>
                <w:sz w:val="28"/>
                <w:szCs w:val="28"/>
              </w:rPr>
            </w:pPr>
          </w:p>
          <w:p w14:paraId="648F86DB" w14:textId="3F4ECA3B" w:rsidR="0048076B" w:rsidRPr="00314417" w:rsidRDefault="0048076B" w:rsidP="00693312">
            <w:pPr>
              <w:jc w:val="center"/>
              <w:rPr>
                <w:rFonts w:ascii="Maiandra GD" w:hAnsi="Maiandra GD" w:cs="Arial"/>
                <w:b/>
                <w:sz w:val="28"/>
                <w:szCs w:val="28"/>
              </w:rPr>
            </w:pPr>
            <w:r w:rsidRPr="00314417">
              <w:rPr>
                <w:rFonts w:ascii="Maiandra GD" w:hAnsi="Maiandra GD" w:cs="Arial"/>
                <w:b/>
                <w:sz w:val="28"/>
                <w:szCs w:val="28"/>
              </w:rPr>
              <w:t>Music</w:t>
            </w:r>
          </w:p>
        </w:tc>
      </w:tr>
      <w:tr w:rsidR="00693312" w:rsidRPr="00314417" w14:paraId="733F751C" w14:textId="77777777" w:rsidTr="00693312">
        <w:trPr>
          <w:trHeight w:val="564"/>
        </w:trPr>
        <w:tc>
          <w:tcPr>
            <w:tcW w:w="7128" w:type="dxa"/>
            <w:vMerge/>
            <w:tcBorders>
              <w:bottom w:val="single" w:sz="4" w:space="0" w:color="auto"/>
            </w:tcBorders>
            <w:shd w:val="clear" w:color="auto" w:fill="76923C" w:themeFill="accent3" w:themeFillShade="BF"/>
            <w:vAlign w:val="center"/>
          </w:tcPr>
          <w:p w14:paraId="64A9D80F" w14:textId="77777777" w:rsidR="00693312" w:rsidRPr="00314417" w:rsidRDefault="00693312" w:rsidP="006B6A0F">
            <w:pPr>
              <w:jc w:val="center"/>
              <w:rPr>
                <w:rFonts w:ascii="Maiandra GD" w:hAnsi="Maiandra GD" w:cs="Arial"/>
                <w:b/>
                <w:sz w:val="28"/>
                <w:szCs w:val="28"/>
              </w:rPr>
            </w:pPr>
          </w:p>
        </w:tc>
        <w:tc>
          <w:tcPr>
            <w:tcW w:w="6759" w:type="dxa"/>
            <w:vMerge w:val="restart"/>
            <w:tcBorders>
              <w:top w:val="single" w:sz="4" w:space="0" w:color="auto"/>
              <w:bottom w:val="single" w:sz="4" w:space="0" w:color="auto"/>
            </w:tcBorders>
            <w:shd w:val="clear" w:color="auto" w:fill="B8CCE4" w:themeFill="accent1" w:themeFillTint="66"/>
          </w:tcPr>
          <w:p w14:paraId="1B29550D" w14:textId="77777777" w:rsidR="00693312" w:rsidRDefault="00693312" w:rsidP="00693312">
            <w:pPr>
              <w:pStyle w:val="NoSpacing"/>
              <w:rPr>
                <w:rFonts w:ascii="Maiandra GD" w:hAnsi="Maiandra GD" w:cs="Arial"/>
                <w:b/>
                <w:sz w:val="28"/>
                <w:szCs w:val="28"/>
              </w:rPr>
            </w:pPr>
          </w:p>
          <w:p w14:paraId="1057B496" w14:textId="7CC28D44" w:rsidR="00693312" w:rsidRDefault="00693312" w:rsidP="00693312">
            <w:pPr>
              <w:pStyle w:val="NoSpacing"/>
              <w:rPr>
                <w:rFonts w:ascii="Maiandra GD" w:hAnsi="Maiandra GD" w:cs="Arial"/>
                <w:b/>
                <w:sz w:val="28"/>
                <w:szCs w:val="28"/>
              </w:rPr>
            </w:pPr>
            <w:r>
              <w:rPr>
                <w:rFonts w:ascii="Maiandra GD" w:hAnsi="Maiandra GD" w:cs="Arial"/>
                <w:b/>
                <w:sz w:val="28"/>
                <w:szCs w:val="28"/>
              </w:rPr>
              <w:t xml:space="preserve">Geography - </w:t>
            </w:r>
            <w:r w:rsidRPr="00314417">
              <w:rPr>
                <w:rFonts w:ascii="Maiandra GD" w:hAnsi="Maiandra GD" w:cs="Arial"/>
                <w:b/>
                <w:sz w:val="28"/>
                <w:szCs w:val="28"/>
              </w:rPr>
              <w:t>What is the weather like in the UK?</w:t>
            </w:r>
          </w:p>
          <w:p w14:paraId="3AAF08C9" w14:textId="77777777" w:rsidR="00693312" w:rsidRDefault="00693312" w:rsidP="00693312">
            <w:pPr>
              <w:pStyle w:val="NoSpacing"/>
              <w:rPr>
                <w:rFonts w:ascii="Maiandra GD" w:hAnsi="Maiandra GD" w:cs="Arial"/>
                <w:b/>
                <w:sz w:val="28"/>
                <w:szCs w:val="28"/>
              </w:rPr>
            </w:pPr>
          </w:p>
          <w:p w14:paraId="1480D990" w14:textId="5311090D" w:rsidR="00693312" w:rsidRDefault="00693312" w:rsidP="00693312">
            <w:pPr>
              <w:pStyle w:val="NoSpacing"/>
              <w:spacing w:line="360" w:lineRule="auto"/>
              <w:rPr>
                <w:rFonts w:ascii="Maiandra GD" w:hAnsi="Maiandra GD" w:cs="Arial"/>
                <w:sz w:val="28"/>
                <w:szCs w:val="28"/>
              </w:rPr>
            </w:pPr>
            <w:r w:rsidRPr="00314417">
              <w:rPr>
                <w:rFonts w:ascii="Maiandra GD" w:hAnsi="Maiandra GD" w:cs="Arial"/>
                <w:sz w:val="28"/>
                <w:szCs w:val="28"/>
              </w:rPr>
              <w:t>Looking at the countries and cities that make up the UK, keeping a daily weather record and finding out more about hot and cold places in the UK.</w:t>
            </w:r>
          </w:p>
          <w:p w14:paraId="4F9529C3" w14:textId="0C4D47C0" w:rsidR="00693312" w:rsidRDefault="00693312" w:rsidP="00693312">
            <w:pPr>
              <w:pStyle w:val="NoSpacing"/>
              <w:spacing w:line="360" w:lineRule="auto"/>
              <w:rPr>
                <w:rFonts w:ascii="Maiandra GD" w:hAnsi="Maiandra GD" w:cs="Arial"/>
                <w:sz w:val="28"/>
                <w:szCs w:val="28"/>
              </w:rPr>
            </w:pPr>
            <w:r>
              <w:rPr>
                <w:noProof/>
              </w:rPr>
              <w:drawing>
                <wp:anchor distT="0" distB="0" distL="114300" distR="114300" simplePos="0" relativeHeight="251656704" behindDoc="1" locked="0" layoutInCell="1" allowOverlap="1" wp14:anchorId="771B4880" wp14:editId="5E113BAC">
                  <wp:simplePos x="0" y="0"/>
                  <wp:positionH relativeFrom="column">
                    <wp:posOffset>1459865</wp:posOffset>
                  </wp:positionH>
                  <wp:positionV relativeFrom="paragraph">
                    <wp:posOffset>6985</wp:posOffset>
                  </wp:positionV>
                  <wp:extent cx="1314450" cy="1242695"/>
                  <wp:effectExtent l="0" t="0" r="0" b="0"/>
                  <wp:wrapTight wrapText="bothSides">
                    <wp:wrapPolygon edited="0">
                      <wp:start x="0" y="0"/>
                      <wp:lineTo x="0" y="21192"/>
                      <wp:lineTo x="21287" y="21192"/>
                      <wp:lineTo x="212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314450" cy="1242695"/>
                          </a:xfrm>
                          <a:prstGeom prst="rect">
                            <a:avLst/>
                          </a:prstGeom>
                        </pic:spPr>
                      </pic:pic>
                    </a:graphicData>
                  </a:graphic>
                  <wp14:sizeRelH relativeFrom="page">
                    <wp14:pctWidth>0</wp14:pctWidth>
                  </wp14:sizeRelH>
                  <wp14:sizeRelV relativeFrom="page">
                    <wp14:pctHeight>0</wp14:pctHeight>
                  </wp14:sizeRelV>
                </wp:anchor>
              </w:drawing>
            </w:r>
          </w:p>
          <w:p w14:paraId="6D1E419E" w14:textId="7AB22AA9" w:rsidR="00693312" w:rsidRDefault="00693312" w:rsidP="00693312">
            <w:pPr>
              <w:pStyle w:val="NoSpacing"/>
              <w:spacing w:line="360" w:lineRule="auto"/>
              <w:rPr>
                <w:rFonts w:ascii="Maiandra GD" w:hAnsi="Maiandra GD" w:cs="Arial"/>
                <w:sz w:val="28"/>
                <w:szCs w:val="28"/>
              </w:rPr>
            </w:pPr>
          </w:p>
          <w:p w14:paraId="201B8591" w14:textId="5ADFBC01" w:rsidR="00693312" w:rsidRDefault="00693312" w:rsidP="00693312">
            <w:pPr>
              <w:pStyle w:val="NoSpacing"/>
              <w:spacing w:line="360" w:lineRule="auto"/>
              <w:rPr>
                <w:rFonts w:ascii="Maiandra GD" w:hAnsi="Maiandra GD" w:cs="Arial"/>
                <w:sz w:val="28"/>
                <w:szCs w:val="28"/>
              </w:rPr>
            </w:pPr>
          </w:p>
          <w:p w14:paraId="543C5245" w14:textId="77777777" w:rsidR="00693312" w:rsidRDefault="00693312" w:rsidP="00693312">
            <w:pPr>
              <w:pStyle w:val="NoSpacing"/>
              <w:spacing w:line="360" w:lineRule="auto"/>
              <w:rPr>
                <w:rFonts w:ascii="Maiandra GD" w:hAnsi="Maiandra GD" w:cs="Arial"/>
                <w:sz w:val="28"/>
                <w:szCs w:val="28"/>
              </w:rPr>
            </w:pPr>
          </w:p>
          <w:p w14:paraId="408246D9" w14:textId="4EB2651C" w:rsidR="00693312" w:rsidRDefault="00693312" w:rsidP="00693312">
            <w:pPr>
              <w:rPr>
                <w:rFonts w:ascii="Maiandra GD" w:hAnsi="Maiandra GD" w:cs="Arial"/>
                <w:b/>
                <w:sz w:val="28"/>
                <w:szCs w:val="28"/>
              </w:rPr>
            </w:pPr>
            <w:r>
              <w:rPr>
                <w:rFonts w:ascii="Maiandra GD" w:hAnsi="Maiandra GD" w:cs="Arial"/>
                <w:b/>
                <w:sz w:val="28"/>
                <w:szCs w:val="28"/>
              </w:rPr>
              <w:t xml:space="preserve">History - </w:t>
            </w:r>
            <w:r w:rsidRPr="00314417">
              <w:rPr>
                <w:rFonts w:ascii="Maiandra GD" w:hAnsi="Maiandra GD" w:cs="Arial"/>
                <w:b/>
                <w:sz w:val="28"/>
                <w:szCs w:val="28"/>
              </w:rPr>
              <w:t>How have toys changed?</w:t>
            </w:r>
          </w:p>
          <w:p w14:paraId="07D0EA0C" w14:textId="77777777" w:rsidR="00693312" w:rsidRDefault="00693312" w:rsidP="00693312">
            <w:pPr>
              <w:spacing w:line="360" w:lineRule="auto"/>
              <w:rPr>
                <w:rFonts w:ascii="Maiandra GD" w:hAnsi="Maiandra GD" w:cs="Arial"/>
                <w:sz w:val="28"/>
                <w:szCs w:val="28"/>
              </w:rPr>
            </w:pPr>
          </w:p>
          <w:p w14:paraId="59D1DA7E" w14:textId="6C9ACC50" w:rsidR="00693312" w:rsidRDefault="00693312" w:rsidP="00693312">
            <w:pPr>
              <w:spacing w:line="360" w:lineRule="auto"/>
              <w:rPr>
                <w:rFonts w:ascii="Maiandra GD" w:hAnsi="Maiandra GD" w:cs="Arial"/>
                <w:sz w:val="28"/>
                <w:szCs w:val="28"/>
              </w:rPr>
            </w:pPr>
            <w:r>
              <w:rPr>
                <w:noProof/>
              </w:rPr>
              <w:drawing>
                <wp:anchor distT="0" distB="0" distL="114300" distR="114300" simplePos="0" relativeHeight="251657728" behindDoc="1" locked="0" layoutInCell="1" allowOverlap="1" wp14:anchorId="27C8323A" wp14:editId="33614FF0">
                  <wp:simplePos x="0" y="0"/>
                  <wp:positionH relativeFrom="column">
                    <wp:posOffset>1320165</wp:posOffset>
                  </wp:positionH>
                  <wp:positionV relativeFrom="paragraph">
                    <wp:posOffset>1521460</wp:posOffset>
                  </wp:positionV>
                  <wp:extent cx="1485900" cy="1602740"/>
                  <wp:effectExtent l="0" t="0" r="0" b="0"/>
                  <wp:wrapTight wrapText="bothSides">
                    <wp:wrapPolygon edited="0">
                      <wp:start x="0" y="0"/>
                      <wp:lineTo x="0" y="21309"/>
                      <wp:lineTo x="21323" y="21309"/>
                      <wp:lineTo x="2132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485900" cy="1602740"/>
                          </a:xfrm>
                          <a:prstGeom prst="rect">
                            <a:avLst/>
                          </a:prstGeom>
                        </pic:spPr>
                      </pic:pic>
                    </a:graphicData>
                  </a:graphic>
                  <wp14:sizeRelH relativeFrom="page">
                    <wp14:pctWidth>0</wp14:pctWidth>
                  </wp14:sizeRelH>
                  <wp14:sizeRelV relativeFrom="page">
                    <wp14:pctHeight>0</wp14:pctHeight>
                  </wp14:sizeRelV>
                </wp:anchor>
              </w:drawing>
            </w:r>
            <w:r w:rsidRPr="00314417">
              <w:rPr>
                <w:rFonts w:ascii="Maiandra GD" w:hAnsi="Maiandra GD" w:cs="Arial"/>
                <w:sz w:val="28"/>
                <w:szCs w:val="28"/>
              </w:rPr>
              <w:t xml:space="preserve">Sequencing toys into a physical timeline, children investigate artefacts from the past and begin to pose questions. They learn how teddy bears have changed and </w:t>
            </w:r>
            <w:r w:rsidR="00800463">
              <w:rPr>
                <w:rFonts w:ascii="Maiandra GD" w:hAnsi="Maiandra GD" w:cs="Arial"/>
                <w:sz w:val="28"/>
                <w:szCs w:val="28"/>
              </w:rPr>
              <w:t>consider</w:t>
            </w:r>
            <w:bookmarkStart w:id="0" w:name="_GoBack"/>
            <w:bookmarkEnd w:id="0"/>
            <w:r w:rsidRPr="00314417">
              <w:rPr>
                <w:rFonts w:ascii="Maiandra GD" w:hAnsi="Maiandra GD" w:cs="Arial"/>
                <w:sz w:val="28"/>
                <w:szCs w:val="28"/>
              </w:rPr>
              <w:t xml:space="preserve"> what toys may be like in the future.</w:t>
            </w:r>
            <w:r>
              <w:rPr>
                <w:rFonts w:ascii="Maiandra GD" w:hAnsi="Maiandra GD" w:cs="Arial"/>
                <w:sz w:val="28"/>
                <w:szCs w:val="28"/>
              </w:rPr>
              <w:t xml:space="preserve"> </w:t>
            </w:r>
          </w:p>
          <w:p w14:paraId="445A3AC3" w14:textId="77777777" w:rsidR="007660D3" w:rsidRDefault="007660D3" w:rsidP="00693312">
            <w:pPr>
              <w:spacing w:line="360" w:lineRule="auto"/>
              <w:rPr>
                <w:rFonts w:ascii="Maiandra GD" w:hAnsi="Maiandra GD" w:cs="Arial"/>
                <w:sz w:val="28"/>
                <w:szCs w:val="28"/>
              </w:rPr>
            </w:pPr>
          </w:p>
          <w:p w14:paraId="42F09979" w14:textId="77777777" w:rsidR="007660D3" w:rsidRDefault="007660D3" w:rsidP="00693312">
            <w:pPr>
              <w:spacing w:line="360" w:lineRule="auto"/>
              <w:rPr>
                <w:rFonts w:ascii="Maiandra GD" w:hAnsi="Maiandra GD" w:cs="Arial"/>
                <w:sz w:val="28"/>
                <w:szCs w:val="28"/>
              </w:rPr>
            </w:pPr>
          </w:p>
          <w:p w14:paraId="65E1EFE6" w14:textId="77777777" w:rsidR="007660D3" w:rsidRDefault="007660D3" w:rsidP="00693312">
            <w:pPr>
              <w:spacing w:line="360" w:lineRule="auto"/>
              <w:rPr>
                <w:rFonts w:ascii="Maiandra GD" w:hAnsi="Maiandra GD" w:cs="Arial"/>
                <w:sz w:val="28"/>
                <w:szCs w:val="28"/>
              </w:rPr>
            </w:pPr>
          </w:p>
          <w:p w14:paraId="2290D5AB" w14:textId="77777777" w:rsidR="007660D3" w:rsidRDefault="007660D3" w:rsidP="00693312">
            <w:pPr>
              <w:spacing w:line="360" w:lineRule="auto"/>
              <w:rPr>
                <w:rFonts w:ascii="Maiandra GD" w:hAnsi="Maiandra GD" w:cs="Arial"/>
                <w:sz w:val="28"/>
                <w:szCs w:val="28"/>
              </w:rPr>
            </w:pPr>
          </w:p>
          <w:p w14:paraId="2967A90F" w14:textId="77777777" w:rsidR="007660D3" w:rsidRDefault="007660D3" w:rsidP="00693312">
            <w:pPr>
              <w:spacing w:line="360" w:lineRule="auto"/>
              <w:rPr>
                <w:rFonts w:ascii="Maiandra GD" w:hAnsi="Maiandra GD" w:cs="Arial"/>
                <w:sz w:val="28"/>
                <w:szCs w:val="28"/>
              </w:rPr>
            </w:pPr>
          </w:p>
          <w:p w14:paraId="62D2A511" w14:textId="2961D651" w:rsidR="007660D3" w:rsidRPr="00314417" w:rsidRDefault="007660D3" w:rsidP="00693312">
            <w:pPr>
              <w:spacing w:line="360" w:lineRule="auto"/>
              <w:rPr>
                <w:rFonts w:ascii="Maiandra GD" w:hAnsi="Maiandra GD" w:cs="Arial"/>
                <w:sz w:val="28"/>
                <w:szCs w:val="28"/>
              </w:rPr>
            </w:pPr>
          </w:p>
        </w:tc>
        <w:tc>
          <w:tcPr>
            <w:tcW w:w="6642" w:type="dxa"/>
            <w:vMerge/>
            <w:tcBorders>
              <w:bottom w:val="single" w:sz="4" w:space="0" w:color="auto"/>
            </w:tcBorders>
            <w:shd w:val="clear" w:color="auto" w:fill="5F497A" w:themeFill="accent4" w:themeFillShade="BF"/>
            <w:vAlign w:val="center"/>
          </w:tcPr>
          <w:p w14:paraId="4613736A" w14:textId="77777777" w:rsidR="00693312" w:rsidRPr="00314417" w:rsidRDefault="00693312" w:rsidP="000A26C7">
            <w:pPr>
              <w:jc w:val="center"/>
              <w:rPr>
                <w:rFonts w:ascii="Maiandra GD" w:hAnsi="Maiandra GD" w:cs="Arial"/>
                <w:b/>
                <w:sz w:val="28"/>
                <w:szCs w:val="28"/>
              </w:rPr>
            </w:pPr>
          </w:p>
        </w:tc>
      </w:tr>
      <w:tr w:rsidR="00693312" w:rsidRPr="00314417" w14:paraId="63646C0B" w14:textId="77777777" w:rsidTr="00693312">
        <w:trPr>
          <w:trHeight w:val="3047"/>
        </w:trPr>
        <w:tc>
          <w:tcPr>
            <w:tcW w:w="7128" w:type="dxa"/>
            <w:shd w:val="clear" w:color="auto" w:fill="D6E3BC" w:themeFill="accent3" w:themeFillTint="66"/>
          </w:tcPr>
          <w:p w14:paraId="4D1A09A0" w14:textId="77777777" w:rsidR="00693312" w:rsidRPr="00314417" w:rsidRDefault="00693312" w:rsidP="00A20193">
            <w:pPr>
              <w:jc w:val="center"/>
              <w:rPr>
                <w:rFonts w:ascii="Maiandra GD" w:hAnsi="Maiandra GD" w:cs="Arial"/>
                <w:b/>
                <w:szCs w:val="32"/>
                <w:u w:val="single"/>
              </w:rPr>
            </w:pPr>
          </w:p>
          <w:p w14:paraId="7A8CDB35" w14:textId="77777777" w:rsidR="00693312" w:rsidRPr="00314417" w:rsidRDefault="00693312" w:rsidP="00226BDE">
            <w:pPr>
              <w:pStyle w:val="NoSpacing"/>
              <w:rPr>
                <w:rFonts w:ascii="Maiandra GD" w:hAnsi="Maiandra GD"/>
                <w:b/>
                <w:u w:val="single"/>
              </w:rPr>
            </w:pPr>
            <w:r w:rsidRPr="00314417">
              <w:rPr>
                <w:rFonts w:ascii="Maiandra GD" w:hAnsi="Maiandra GD"/>
                <w:b/>
                <w:u w:val="single"/>
              </w:rPr>
              <w:t>Plants</w:t>
            </w:r>
          </w:p>
          <w:p w14:paraId="08C2693B" w14:textId="77777777" w:rsidR="00693312" w:rsidRPr="00314417" w:rsidRDefault="00693312" w:rsidP="00A20193">
            <w:pPr>
              <w:pStyle w:val="NoSpacing"/>
              <w:rPr>
                <w:rFonts w:ascii="Maiandra GD" w:hAnsi="Maiandra GD"/>
                <w:b/>
              </w:rPr>
            </w:pPr>
          </w:p>
          <w:p w14:paraId="254BC258" w14:textId="77777777" w:rsidR="00693312" w:rsidRPr="00314417" w:rsidRDefault="00693312" w:rsidP="00314417">
            <w:pPr>
              <w:pStyle w:val="NoSpacing"/>
              <w:spacing w:line="360" w:lineRule="auto"/>
              <w:rPr>
                <w:rFonts w:ascii="Maiandra GD" w:hAnsi="Maiandra GD"/>
              </w:rPr>
            </w:pPr>
            <w:r w:rsidRPr="00314417">
              <w:rPr>
                <w:rFonts w:ascii="Maiandra GD" w:hAnsi="Maiandra GD"/>
              </w:rPr>
              <w:t xml:space="preserve">* The children will identify and describe the basic structure of a variety of common flowering plants, including trees </w:t>
            </w:r>
          </w:p>
          <w:p w14:paraId="666B6F80" w14:textId="77777777" w:rsidR="00693312" w:rsidRPr="00314417" w:rsidRDefault="00693312" w:rsidP="00314417">
            <w:pPr>
              <w:pStyle w:val="NoSpacing"/>
              <w:spacing w:line="360" w:lineRule="auto"/>
              <w:rPr>
                <w:rFonts w:ascii="Maiandra GD" w:hAnsi="Maiandra GD"/>
              </w:rPr>
            </w:pPr>
            <w:r w:rsidRPr="00314417">
              <w:rPr>
                <w:rFonts w:ascii="Maiandra GD" w:hAnsi="Maiandra GD"/>
              </w:rPr>
              <w:t xml:space="preserve">* identify and name a variety of common wild and garden plants, including deciduous and evergreen trees. </w:t>
            </w:r>
          </w:p>
          <w:p w14:paraId="4675C508" w14:textId="634DC698" w:rsidR="00693312" w:rsidRDefault="00693312" w:rsidP="00314417">
            <w:pPr>
              <w:pStyle w:val="NoSpacing"/>
              <w:spacing w:line="360" w:lineRule="auto"/>
              <w:rPr>
                <w:rFonts w:ascii="Maiandra GD" w:hAnsi="Maiandra GD"/>
              </w:rPr>
            </w:pPr>
            <w:r w:rsidRPr="00314417">
              <w:rPr>
                <w:rFonts w:ascii="Maiandra GD" w:hAnsi="Maiandra GD"/>
              </w:rPr>
              <w:t xml:space="preserve">* The children will also grow, care for and measure their own sunflowers. </w:t>
            </w:r>
          </w:p>
          <w:p w14:paraId="39C892A8" w14:textId="5EAEFDE9" w:rsidR="00693312" w:rsidRDefault="00693312" w:rsidP="00314417">
            <w:pPr>
              <w:pStyle w:val="NoSpacing"/>
              <w:spacing w:line="360" w:lineRule="auto"/>
              <w:rPr>
                <w:rFonts w:ascii="Maiandra GD" w:hAnsi="Maiandra GD"/>
              </w:rPr>
            </w:pPr>
          </w:p>
          <w:p w14:paraId="7A4FCD66" w14:textId="626062B7" w:rsidR="00693312" w:rsidRPr="00226BDE" w:rsidRDefault="00693312" w:rsidP="00314417">
            <w:pPr>
              <w:pStyle w:val="NoSpacing"/>
              <w:spacing w:line="360" w:lineRule="auto"/>
              <w:rPr>
                <w:rFonts w:ascii="Maiandra GD" w:hAnsi="Maiandra GD"/>
                <w:b/>
                <w:u w:val="single"/>
              </w:rPr>
            </w:pPr>
            <w:r w:rsidRPr="00226BDE">
              <w:rPr>
                <w:rFonts w:ascii="Maiandra GD" w:hAnsi="Maiandra GD"/>
                <w:b/>
                <w:u w:val="single"/>
              </w:rPr>
              <w:t>Seasonal Changes:</w:t>
            </w:r>
          </w:p>
          <w:p w14:paraId="453F36B2" w14:textId="77777777" w:rsidR="00693312" w:rsidRPr="00314417" w:rsidRDefault="00693312" w:rsidP="00314417">
            <w:pPr>
              <w:pStyle w:val="NoSpacing"/>
              <w:spacing w:line="360" w:lineRule="auto"/>
              <w:rPr>
                <w:rFonts w:ascii="Maiandra GD" w:hAnsi="Maiandra GD"/>
              </w:rPr>
            </w:pPr>
            <w:r w:rsidRPr="00314417">
              <w:rPr>
                <w:rFonts w:ascii="Maiandra GD" w:hAnsi="Maiandra GD"/>
              </w:rPr>
              <w:t>* continue our learning about seasons and observe changes across the 4 seasons.</w:t>
            </w:r>
          </w:p>
          <w:p w14:paraId="07DF900C" w14:textId="0A27D78D" w:rsidR="00693312" w:rsidRPr="00314417" w:rsidRDefault="00693312" w:rsidP="00226BDE">
            <w:pPr>
              <w:spacing w:line="360" w:lineRule="auto"/>
              <w:rPr>
                <w:rFonts w:ascii="Maiandra GD" w:hAnsi="Maiandra GD" w:cs="Arial"/>
              </w:rPr>
            </w:pPr>
            <w:r>
              <w:rPr>
                <w:rFonts w:ascii="Maiandra GD" w:hAnsi="Maiandra GD" w:cs="Arial"/>
              </w:rPr>
              <w:t>*</w:t>
            </w:r>
            <w:r w:rsidRPr="00226BDE">
              <w:rPr>
                <w:rFonts w:ascii="Maiandra GD" w:hAnsi="Maiandra GD" w:cs="Arial"/>
              </w:rPr>
              <w:t>observe and describe weather associated with the seasons and how day length varie</w:t>
            </w:r>
            <w:r>
              <w:rPr>
                <w:rFonts w:ascii="Maiandra GD" w:hAnsi="Maiandra GD" w:cs="Arial"/>
              </w:rPr>
              <w:t>s</w:t>
            </w:r>
          </w:p>
        </w:tc>
        <w:tc>
          <w:tcPr>
            <w:tcW w:w="6759" w:type="dxa"/>
            <w:vMerge/>
            <w:shd w:val="clear" w:color="auto" w:fill="DBE5F1" w:themeFill="accent1" w:themeFillTint="33"/>
          </w:tcPr>
          <w:p w14:paraId="4254DDBE" w14:textId="4656C66D" w:rsidR="00693312" w:rsidRPr="00314417" w:rsidRDefault="00693312" w:rsidP="00D33464">
            <w:pPr>
              <w:pStyle w:val="Default"/>
              <w:numPr>
                <w:ilvl w:val="0"/>
                <w:numId w:val="5"/>
              </w:numPr>
              <w:ind w:left="340" w:hanging="340"/>
              <w:rPr>
                <w:rFonts w:ascii="Maiandra GD" w:hAnsi="Maiandra GD"/>
              </w:rPr>
            </w:pPr>
          </w:p>
        </w:tc>
        <w:tc>
          <w:tcPr>
            <w:tcW w:w="6642" w:type="dxa"/>
            <w:shd w:val="clear" w:color="auto" w:fill="CCC0D9" w:themeFill="accent4" w:themeFillTint="66"/>
          </w:tcPr>
          <w:p w14:paraId="58B6719D" w14:textId="77777777" w:rsidR="000B3AC8" w:rsidRPr="000B3AC8" w:rsidRDefault="000B3AC8" w:rsidP="000B3AC8">
            <w:pPr>
              <w:pStyle w:val="Default"/>
              <w:rPr>
                <w:rFonts w:ascii="Maiandra GD" w:hAnsi="Maiandra GD" w:cs="Century Gothic"/>
              </w:rPr>
            </w:pPr>
          </w:p>
          <w:p w14:paraId="6A317058" w14:textId="77777777" w:rsidR="000B3AC8" w:rsidRPr="000B3AC8" w:rsidRDefault="000B3AC8" w:rsidP="000B3AC8">
            <w:pPr>
              <w:pStyle w:val="Default"/>
              <w:spacing w:line="360" w:lineRule="auto"/>
              <w:rPr>
                <w:rFonts w:ascii="Maiandra GD" w:hAnsi="Maiandra GD" w:cs="Century Gothic"/>
              </w:rPr>
            </w:pPr>
            <w:r w:rsidRPr="000B3AC8">
              <w:rPr>
                <w:rFonts w:ascii="Maiandra GD" w:hAnsi="Maiandra GD" w:cs="Century Gothic"/>
              </w:rPr>
              <w:t xml:space="preserve">Sing songs with greater awareness of pitch matching. </w:t>
            </w:r>
          </w:p>
          <w:p w14:paraId="05AFD7C8" w14:textId="77777777" w:rsidR="000B3AC8" w:rsidRPr="000B3AC8" w:rsidRDefault="000B3AC8" w:rsidP="000B3AC8">
            <w:pPr>
              <w:pStyle w:val="Default"/>
              <w:spacing w:line="360" w:lineRule="auto"/>
              <w:rPr>
                <w:rFonts w:ascii="Maiandra GD" w:hAnsi="Maiandra GD" w:cs="Century Gothic"/>
              </w:rPr>
            </w:pPr>
            <w:r w:rsidRPr="000B3AC8">
              <w:rPr>
                <w:rFonts w:ascii="Maiandra GD" w:hAnsi="Maiandra GD" w:cs="Century Gothic"/>
              </w:rPr>
              <w:t xml:space="preserve">Vocal copycat – short phrases (similar to singing warm ups). </w:t>
            </w:r>
          </w:p>
          <w:p w14:paraId="45F5D824" w14:textId="77777777" w:rsidR="000B3AC8" w:rsidRPr="000B3AC8" w:rsidRDefault="000B3AC8" w:rsidP="000B3AC8">
            <w:pPr>
              <w:pStyle w:val="Default"/>
              <w:spacing w:line="360" w:lineRule="auto"/>
              <w:rPr>
                <w:rFonts w:ascii="Maiandra GD" w:hAnsi="Maiandra GD" w:cs="Century Gothic"/>
              </w:rPr>
            </w:pPr>
            <w:r w:rsidRPr="000B3AC8">
              <w:rPr>
                <w:rFonts w:ascii="Maiandra GD" w:hAnsi="Maiandra GD" w:cs="Century Gothic"/>
              </w:rPr>
              <w:t xml:space="preserve">Listen with attention to details and characterisation. </w:t>
            </w:r>
          </w:p>
          <w:p w14:paraId="0371B7AC" w14:textId="77777777" w:rsidR="000B3AC8" w:rsidRPr="000B3AC8" w:rsidRDefault="000B3AC8" w:rsidP="000B3AC8">
            <w:pPr>
              <w:pStyle w:val="Default"/>
              <w:spacing w:line="360" w:lineRule="auto"/>
              <w:rPr>
                <w:rFonts w:ascii="Maiandra GD" w:hAnsi="Maiandra GD" w:cs="Century Gothic"/>
              </w:rPr>
            </w:pPr>
            <w:r w:rsidRPr="000B3AC8">
              <w:rPr>
                <w:rFonts w:ascii="Maiandra GD" w:hAnsi="Maiandra GD" w:cs="Century Gothic"/>
              </w:rPr>
              <w:t xml:space="preserve">Begin to be aware of dynamic changes etc.  </w:t>
            </w:r>
          </w:p>
          <w:p w14:paraId="3C9FE5C0" w14:textId="77777777" w:rsidR="000B3AC8" w:rsidRPr="000B3AC8" w:rsidRDefault="000B3AC8" w:rsidP="000B3AC8">
            <w:pPr>
              <w:pStyle w:val="Default"/>
              <w:spacing w:line="360" w:lineRule="auto"/>
              <w:rPr>
                <w:rFonts w:ascii="Maiandra GD" w:hAnsi="Maiandra GD" w:cs="Century Gothic"/>
              </w:rPr>
            </w:pPr>
            <w:r w:rsidRPr="000B3AC8">
              <w:rPr>
                <w:rFonts w:ascii="Maiandra GD" w:hAnsi="Maiandra GD" w:cs="Century Gothic"/>
              </w:rPr>
              <w:t xml:space="preserve">Clap and play the pulse with greater awareness of tempo changes. </w:t>
            </w:r>
          </w:p>
          <w:p w14:paraId="5D3DCD4A" w14:textId="77777777" w:rsidR="000B3AC8" w:rsidRPr="000B3AC8" w:rsidRDefault="000B3AC8" w:rsidP="000B3AC8">
            <w:pPr>
              <w:pStyle w:val="Default"/>
              <w:spacing w:line="360" w:lineRule="auto"/>
              <w:rPr>
                <w:rFonts w:ascii="Maiandra GD" w:hAnsi="Maiandra GD" w:cs="Century Gothic"/>
              </w:rPr>
            </w:pPr>
            <w:r w:rsidRPr="000B3AC8">
              <w:rPr>
                <w:rFonts w:ascii="Maiandra GD" w:hAnsi="Maiandra GD" w:cs="Century Gothic"/>
              </w:rPr>
              <w:t xml:space="preserve">Play rhythm copycat games with some accuracy. </w:t>
            </w:r>
          </w:p>
          <w:p w14:paraId="080CED5E" w14:textId="77777777" w:rsidR="000B3AC8" w:rsidRDefault="000B3AC8" w:rsidP="000B3AC8">
            <w:pPr>
              <w:pStyle w:val="Default"/>
              <w:spacing w:line="360" w:lineRule="auto"/>
              <w:rPr>
                <w:rFonts w:ascii="Maiandra GD" w:hAnsi="Maiandra GD" w:cs="Century Gothic"/>
              </w:rPr>
            </w:pPr>
            <w:r w:rsidRPr="000B3AC8">
              <w:rPr>
                <w:rFonts w:ascii="Maiandra GD" w:hAnsi="Maiandra GD" w:cs="Century Gothic"/>
              </w:rPr>
              <w:t xml:space="preserve">Begin learning about pitch and the sol-fa scale and hand signs.  </w:t>
            </w:r>
          </w:p>
          <w:p w14:paraId="26F98838" w14:textId="3FF3D3B0" w:rsidR="000B3AC8" w:rsidRPr="000B3AC8" w:rsidRDefault="000B3AC8" w:rsidP="000B3AC8">
            <w:pPr>
              <w:pStyle w:val="Default"/>
              <w:spacing w:line="360" w:lineRule="auto"/>
              <w:rPr>
                <w:rFonts w:ascii="Maiandra GD" w:hAnsi="Maiandra GD" w:cs="Century Gothic"/>
              </w:rPr>
            </w:pPr>
            <w:r w:rsidRPr="000B3AC8">
              <w:rPr>
                <w:rFonts w:ascii="Maiandra GD" w:hAnsi="Maiandra GD" w:cs="Century Gothic"/>
              </w:rPr>
              <w:t xml:space="preserve">Use action patterns to represent different pitches. </w:t>
            </w:r>
          </w:p>
          <w:p w14:paraId="4DEB9B3E" w14:textId="77777777" w:rsidR="000B3AC8" w:rsidRPr="000B3AC8" w:rsidRDefault="000B3AC8" w:rsidP="000B3AC8">
            <w:pPr>
              <w:pStyle w:val="Default"/>
              <w:spacing w:line="360" w:lineRule="auto"/>
              <w:rPr>
                <w:rFonts w:ascii="Maiandra GD" w:hAnsi="Maiandra GD" w:cs="Century Gothic"/>
              </w:rPr>
            </w:pPr>
            <w:r w:rsidRPr="000B3AC8">
              <w:rPr>
                <w:rFonts w:ascii="Maiandra GD" w:hAnsi="Maiandra GD" w:cs="Century Gothic"/>
              </w:rPr>
              <w:t xml:space="preserve">Explore pitch on musical ICT programme. </w:t>
            </w:r>
          </w:p>
          <w:p w14:paraId="62AF7DA0" w14:textId="77777777" w:rsidR="000B3AC8" w:rsidRPr="000B3AC8" w:rsidRDefault="000B3AC8" w:rsidP="000B3AC8">
            <w:pPr>
              <w:pStyle w:val="Default"/>
              <w:spacing w:line="360" w:lineRule="auto"/>
              <w:rPr>
                <w:rFonts w:ascii="Maiandra GD" w:hAnsi="Maiandra GD" w:cs="Century Gothic"/>
              </w:rPr>
            </w:pPr>
            <w:r w:rsidRPr="000B3AC8">
              <w:rPr>
                <w:rFonts w:ascii="Maiandra GD" w:hAnsi="Maiandra GD" w:cs="Century Gothic"/>
              </w:rPr>
              <w:t xml:space="preserve">Improve knowledge of percussion instruments. </w:t>
            </w:r>
          </w:p>
          <w:p w14:paraId="1F9271C1" w14:textId="77777777" w:rsidR="000B3AC8" w:rsidRDefault="000B3AC8" w:rsidP="000B3AC8">
            <w:pPr>
              <w:pStyle w:val="Default"/>
              <w:spacing w:line="360" w:lineRule="auto"/>
              <w:rPr>
                <w:rFonts w:ascii="Maiandra GD" w:hAnsi="Maiandra GD" w:cs="Century Gothic"/>
              </w:rPr>
            </w:pPr>
            <w:r w:rsidRPr="000B3AC8">
              <w:rPr>
                <w:rFonts w:ascii="Maiandra GD" w:hAnsi="Maiandra GD" w:cs="Century Gothic"/>
              </w:rPr>
              <w:t xml:space="preserve">Choose instruments to fit written symbols.  </w:t>
            </w:r>
          </w:p>
          <w:p w14:paraId="017356BE" w14:textId="72FAEE3C" w:rsidR="000B3AC8" w:rsidRPr="000B3AC8" w:rsidRDefault="000B3AC8" w:rsidP="000B3AC8">
            <w:pPr>
              <w:pStyle w:val="Default"/>
              <w:spacing w:line="360" w:lineRule="auto"/>
              <w:rPr>
                <w:rFonts w:ascii="Maiandra GD" w:hAnsi="Maiandra GD" w:cs="Century Gothic"/>
              </w:rPr>
            </w:pPr>
            <w:r w:rsidRPr="000B3AC8">
              <w:rPr>
                <w:rFonts w:ascii="Maiandra GD" w:hAnsi="Maiandra GD" w:cs="Century Gothic"/>
              </w:rPr>
              <w:t xml:space="preserve">Respond to written symbols and signals to begin and stop playing. </w:t>
            </w:r>
          </w:p>
          <w:p w14:paraId="40D374EA" w14:textId="77777777" w:rsidR="000B3AC8" w:rsidRPr="000B3AC8" w:rsidRDefault="000B3AC8" w:rsidP="000B3AC8">
            <w:pPr>
              <w:pStyle w:val="Default"/>
              <w:spacing w:line="360" w:lineRule="auto"/>
              <w:rPr>
                <w:rFonts w:ascii="Maiandra GD" w:hAnsi="Maiandra GD" w:cs="Century Gothic"/>
              </w:rPr>
            </w:pPr>
            <w:r w:rsidRPr="000B3AC8">
              <w:rPr>
                <w:rFonts w:ascii="Maiandra GD" w:hAnsi="Maiandra GD" w:cs="Century Gothic"/>
              </w:rPr>
              <w:t xml:space="preserve">Choose suitable instruments to create sound effects. </w:t>
            </w:r>
          </w:p>
          <w:p w14:paraId="0B391033" w14:textId="77777777" w:rsidR="000B3AC8" w:rsidRPr="000B3AC8" w:rsidRDefault="000B3AC8" w:rsidP="000B3AC8">
            <w:pPr>
              <w:pStyle w:val="Default"/>
              <w:spacing w:line="360" w:lineRule="auto"/>
              <w:rPr>
                <w:rFonts w:ascii="Maiandra GD" w:hAnsi="Maiandra GD" w:cs="Century Gothic"/>
              </w:rPr>
            </w:pPr>
            <w:r w:rsidRPr="000B3AC8">
              <w:rPr>
                <w:rFonts w:ascii="Maiandra GD" w:hAnsi="Maiandra GD" w:cs="Century Gothic"/>
              </w:rPr>
              <w:t xml:space="preserve">Choose and combine sounds to make season soundscapes. </w:t>
            </w:r>
          </w:p>
          <w:p w14:paraId="272F35A4" w14:textId="77777777" w:rsidR="000B3AC8" w:rsidRPr="000B3AC8" w:rsidRDefault="000B3AC8" w:rsidP="000B3AC8">
            <w:pPr>
              <w:pStyle w:val="Default"/>
              <w:spacing w:line="360" w:lineRule="auto"/>
              <w:rPr>
                <w:rFonts w:ascii="Maiandra GD" w:hAnsi="Maiandra GD" w:cs="Century Gothic"/>
              </w:rPr>
            </w:pPr>
            <w:r w:rsidRPr="000B3AC8">
              <w:rPr>
                <w:rFonts w:ascii="Maiandra GD" w:hAnsi="Maiandra GD" w:cs="Century Gothic"/>
              </w:rPr>
              <w:t xml:space="preserve">Learn to play chime bars with good beater control. </w:t>
            </w:r>
          </w:p>
          <w:p w14:paraId="5929A87F" w14:textId="77777777" w:rsidR="000B3AC8" w:rsidRPr="000B3AC8" w:rsidRDefault="000B3AC8" w:rsidP="000B3AC8">
            <w:pPr>
              <w:pStyle w:val="Default"/>
              <w:spacing w:line="360" w:lineRule="auto"/>
              <w:rPr>
                <w:rFonts w:ascii="Maiandra GD" w:hAnsi="Maiandra GD" w:cs="Century Gothic"/>
              </w:rPr>
            </w:pPr>
            <w:r w:rsidRPr="000B3AC8">
              <w:rPr>
                <w:rFonts w:ascii="Maiandra GD" w:hAnsi="Maiandra GD" w:cs="Century Gothic"/>
              </w:rPr>
              <w:t xml:space="preserve">Learn to perform a simple sequence of notes from colour notation. </w:t>
            </w:r>
          </w:p>
          <w:p w14:paraId="2E31FAC3" w14:textId="77777777" w:rsidR="000B3AC8" w:rsidRPr="000B3AC8" w:rsidRDefault="000B3AC8" w:rsidP="000B3AC8">
            <w:pPr>
              <w:pStyle w:val="Default"/>
              <w:spacing w:line="360" w:lineRule="auto"/>
              <w:rPr>
                <w:rFonts w:ascii="Maiandra GD" w:hAnsi="Maiandra GD" w:cs="Century Gothic"/>
              </w:rPr>
            </w:pPr>
            <w:r w:rsidRPr="000B3AC8">
              <w:rPr>
                <w:rFonts w:ascii="Maiandra GD" w:hAnsi="Maiandra GD" w:cs="Century Gothic"/>
              </w:rPr>
              <w:t xml:space="preserve">Compose a short melodic “code” or sequence. </w:t>
            </w:r>
          </w:p>
          <w:p w14:paraId="4E6DD086" w14:textId="77777777" w:rsidR="000B3AC8" w:rsidRPr="000B3AC8" w:rsidRDefault="000B3AC8" w:rsidP="000B3AC8">
            <w:pPr>
              <w:pStyle w:val="Default"/>
              <w:spacing w:line="360" w:lineRule="auto"/>
              <w:rPr>
                <w:rFonts w:ascii="Maiandra GD" w:hAnsi="Maiandra GD" w:cs="Century Gothic"/>
              </w:rPr>
            </w:pPr>
            <w:r w:rsidRPr="000B3AC8">
              <w:rPr>
                <w:rFonts w:ascii="Maiandra GD" w:hAnsi="Maiandra GD" w:cs="Century Gothic"/>
              </w:rPr>
              <w:lastRenderedPageBreak/>
              <w:t xml:space="preserve">Begin learning about traditional notations for rhythms (crotchets, quavers and minims only). </w:t>
            </w:r>
          </w:p>
          <w:p w14:paraId="57F4BF86" w14:textId="65E57BAB" w:rsidR="00693312" w:rsidRPr="00314417" w:rsidRDefault="000B3AC8" w:rsidP="000B3AC8">
            <w:pPr>
              <w:pStyle w:val="Default"/>
              <w:spacing w:line="360" w:lineRule="auto"/>
              <w:rPr>
                <w:rFonts w:ascii="Maiandra GD" w:hAnsi="Maiandra GD" w:cs="Century Gothic"/>
              </w:rPr>
            </w:pPr>
            <w:r w:rsidRPr="000B3AC8">
              <w:rPr>
                <w:rFonts w:ascii="Maiandra GD" w:hAnsi="Maiandra GD" w:cs="Century Gothic"/>
              </w:rPr>
              <w:t>Annotate percussion picture with words for timbre.</w:t>
            </w:r>
          </w:p>
        </w:tc>
      </w:tr>
      <w:tr w:rsidR="00D33464" w:rsidRPr="00314417" w14:paraId="37912FE8" w14:textId="77777777" w:rsidTr="00693312">
        <w:trPr>
          <w:trHeight w:val="492"/>
        </w:trPr>
        <w:tc>
          <w:tcPr>
            <w:tcW w:w="7128" w:type="dxa"/>
            <w:shd w:val="clear" w:color="auto" w:fill="E36C0A" w:themeFill="accent6" w:themeFillShade="BF"/>
            <w:vAlign w:val="center"/>
          </w:tcPr>
          <w:p w14:paraId="1E91BF36" w14:textId="603DC996" w:rsidR="00D33464" w:rsidRPr="00314417" w:rsidRDefault="00D33464" w:rsidP="00D33464">
            <w:pPr>
              <w:jc w:val="center"/>
              <w:rPr>
                <w:rFonts w:ascii="Maiandra GD" w:hAnsi="Maiandra GD" w:cs="Arial"/>
                <w:b/>
                <w:sz w:val="28"/>
                <w:szCs w:val="28"/>
              </w:rPr>
            </w:pPr>
            <w:r w:rsidRPr="00314417">
              <w:rPr>
                <w:rFonts w:ascii="Maiandra GD" w:hAnsi="Maiandra GD" w:cs="Arial"/>
                <w:b/>
                <w:sz w:val="28"/>
                <w:szCs w:val="28"/>
              </w:rPr>
              <w:lastRenderedPageBreak/>
              <w:t>Computing</w:t>
            </w:r>
          </w:p>
        </w:tc>
        <w:tc>
          <w:tcPr>
            <w:tcW w:w="6759" w:type="dxa"/>
            <w:shd w:val="clear" w:color="auto" w:fill="95B3D7" w:themeFill="accent1" w:themeFillTint="99"/>
            <w:vAlign w:val="center"/>
          </w:tcPr>
          <w:p w14:paraId="14ECEE80" w14:textId="5CC142C5" w:rsidR="00D33464" w:rsidRPr="00314417" w:rsidRDefault="00314417" w:rsidP="00D33464">
            <w:pPr>
              <w:jc w:val="center"/>
              <w:rPr>
                <w:rFonts w:ascii="Maiandra GD" w:hAnsi="Maiandra GD" w:cs="Arial"/>
                <w:b/>
                <w:sz w:val="28"/>
                <w:szCs w:val="28"/>
              </w:rPr>
            </w:pPr>
            <w:r>
              <w:rPr>
                <w:rFonts w:ascii="Maiandra GD" w:hAnsi="Maiandra GD" w:cs="Arial"/>
                <w:b/>
                <w:sz w:val="28"/>
                <w:szCs w:val="28"/>
              </w:rPr>
              <w:t>History</w:t>
            </w:r>
            <w:r w:rsidR="00D33464" w:rsidRPr="00314417">
              <w:rPr>
                <w:rFonts w:ascii="Maiandra GD" w:hAnsi="Maiandra GD" w:cs="Arial"/>
                <w:b/>
                <w:sz w:val="28"/>
                <w:szCs w:val="28"/>
              </w:rPr>
              <w:t xml:space="preserve"> launch-Activity &amp; Data</w:t>
            </w:r>
          </w:p>
          <w:p w14:paraId="2036FD79" w14:textId="77777777" w:rsidR="00D33464" w:rsidRPr="00314417" w:rsidRDefault="00D33464" w:rsidP="00D33464">
            <w:pPr>
              <w:jc w:val="center"/>
              <w:rPr>
                <w:rFonts w:ascii="Maiandra GD" w:hAnsi="Maiandra GD"/>
                <w:sz w:val="28"/>
                <w:szCs w:val="28"/>
              </w:rPr>
            </w:pPr>
          </w:p>
          <w:p w14:paraId="58612C98" w14:textId="60866E01" w:rsidR="00D33464" w:rsidRPr="00314417" w:rsidRDefault="00D33464" w:rsidP="00D33464">
            <w:pPr>
              <w:jc w:val="center"/>
              <w:rPr>
                <w:rFonts w:ascii="Maiandra GD" w:hAnsi="Maiandra GD"/>
                <w:sz w:val="28"/>
                <w:szCs w:val="28"/>
              </w:rPr>
            </w:pPr>
          </w:p>
        </w:tc>
        <w:tc>
          <w:tcPr>
            <w:tcW w:w="6642" w:type="dxa"/>
            <w:shd w:val="clear" w:color="auto" w:fill="FF9999"/>
            <w:vAlign w:val="center"/>
          </w:tcPr>
          <w:p w14:paraId="22F8A2FB" w14:textId="06E45696" w:rsidR="00D33464" w:rsidRPr="00314417" w:rsidRDefault="00D33464" w:rsidP="00D33464">
            <w:pPr>
              <w:jc w:val="center"/>
              <w:rPr>
                <w:rFonts w:ascii="Maiandra GD" w:hAnsi="Maiandra GD" w:cs="Arial"/>
                <w:b/>
                <w:sz w:val="28"/>
                <w:szCs w:val="28"/>
              </w:rPr>
            </w:pPr>
            <w:r w:rsidRPr="00314417">
              <w:rPr>
                <w:rFonts w:ascii="Maiandra GD" w:hAnsi="Maiandra GD" w:cs="Arial"/>
                <w:b/>
                <w:sz w:val="28"/>
                <w:szCs w:val="28"/>
              </w:rPr>
              <w:t>PSHE - Jigsaw</w:t>
            </w:r>
          </w:p>
        </w:tc>
      </w:tr>
      <w:tr w:rsidR="00226BDE" w:rsidRPr="00314417" w14:paraId="52DD147E" w14:textId="77777777" w:rsidTr="00693312">
        <w:trPr>
          <w:trHeight w:val="292"/>
        </w:trPr>
        <w:tc>
          <w:tcPr>
            <w:tcW w:w="7128" w:type="dxa"/>
            <w:vMerge w:val="restart"/>
            <w:shd w:val="clear" w:color="auto" w:fill="FBD4B4" w:themeFill="accent6" w:themeFillTint="66"/>
          </w:tcPr>
          <w:p w14:paraId="033D0292" w14:textId="77777777" w:rsidR="00226BDE" w:rsidRPr="00314417" w:rsidRDefault="00226BDE" w:rsidP="00314417">
            <w:pPr>
              <w:pStyle w:val="NoSpacing"/>
              <w:spacing w:line="360" w:lineRule="auto"/>
              <w:rPr>
                <w:rFonts w:ascii="Maiandra GD" w:hAnsi="Maiandra GD"/>
                <w:b/>
              </w:rPr>
            </w:pPr>
            <w:r w:rsidRPr="00314417">
              <w:rPr>
                <w:rFonts w:ascii="Maiandra GD" w:hAnsi="Maiandra GD"/>
                <w:b/>
              </w:rPr>
              <w:t>Unit 1.3 Pictograms</w:t>
            </w:r>
          </w:p>
          <w:p w14:paraId="2976AD3F" w14:textId="27A7AA44" w:rsidR="00226BDE" w:rsidRPr="00314417" w:rsidRDefault="00226BDE" w:rsidP="00314417">
            <w:pPr>
              <w:pStyle w:val="NoSpacing"/>
              <w:spacing w:line="360" w:lineRule="auto"/>
              <w:rPr>
                <w:rFonts w:ascii="Maiandra GD" w:hAnsi="Maiandra GD"/>
              </w:rPr>
            </w:pPr>
            <w:r>
              <w:rPr>
                <w:rFonts w:ascii="Maiandra GD" w:hAnsi="Maiandra GD"/>
              </w:rPr>
              <w:t xml:space="preserve">*children will </w:t>
            </w:r>
            <w:r w:rsidRPr="00314417">
              <w:rPr>
                <w:rFonts w:ascii="Maiandra GD" w:hAnsi="Maiandra GD"/>
              </w:rPr>
              <w:t>learn that data can be</w:t>
            </w:r>
            <w:r>
              <w:rPr>
                <w:rFonts w:ascii="Maiandra GD" w:hAnsi="Maiandra GD"/>
              </w:rPr>
              <w:t xml:space="preserve"> </w:t>
            </w:r>
            <w:r w:rsidRPr="00314417">
              <w:rPr>
                <w:rFonts w:ascii="Maiandra GD" w:hAnsi="Maiandra GD"/>
              </w:rPr>
              <w:t xml:space="preserve">represented in picture format. They will contribute to a class pictogram and use a pictogram to record the results of an experiment. </w:t>
            </w:r>
          </w:p>
          <w:p w14:paraId="48E1048E" w14:textId="77777777" w:rsidR="00226BDE" w:rsidRPr="00314417" w:rsidRDefault="00226BDE" w:rsidP="00314417">
            <w:pPr>
              <w:pStyle w:val="NoSpacing"/>
              <w:spacing w:line="360" w:lineRule="auto"/>
              <w:rPr>
                <w:rFonts w:ascii="Maiandra GD" w:hAnsi="Maiandra GD"/>
              </w:rPr>
            </w:pPr>
          </w:p>
          <w:p w14:paraId="7B789E0A" w14:textId="77777777" w:rsidR="00226BDE" w:rsidRPr="00314417" w:rsidRDefault="00226BDE" w:rsidP="00314417">
            <w:pPr>
              <w:pStyle w:val="NoSpacing"/>
              <w:spacing w:line="360" w:lineRule="auto"/>
              <w:rPr>
                <w:rFonts w:ascii="Maiandra GD" w:hAnsi="Maiandra GD"/>
                <w:b/>
              </w:rPr>
            </w:pPr>
            <w:r w:rsidRPr="00314417">
              <w:rPr>
                <w:rFonts w:ascii="Maiandra GD" w:hAnsi="Maiandra GD"/>
                <w:b/>
              </w:rPr>
              <w:t>Unit 1.4 Lego Builders</w:t>
            </w:r>
          </w:p>
          <w:p w14:paraId="5D53D965" w14:textId="77777777" w:rsidR="00226BDE" w:rsidRPr="00314417" w:rsidRDefault="00226BDE" w:rsidP="00314417">
            <w:pPr>
              <w:pStyle w:val="NoSpacing"/>
              <w:spacing w:line="360" w:lineRule="auto"/>
              <w:rPr>
                <w:rFonts w:ascii="Maiandra GD" w:hAnsi="Maiandra GD"/>
              </w:rPr>
            </w:pPr>
            <w:r w:rsidRPr="00314417">
              <w:rPr>
                <w:rFonts w:ascii="Maiandra GD" w:hAnsi="Maiandra GD"/>
              </w:rPr>
              <w:t>* Children will compare the effects of adhering strictly to instructions to completing tasks without complete instructions. They will follow and create simple instructions on the computer and will consider how the order of instructions affects the result.</w:t>
            </w:r>
          </w:p>
          <w:p w14:paraId="74C7E9F4" w14:textId="77777777" w:rsidR="00226BDE" w:rsidRPr="00314417" w:rsidRDefault="00226BDE" w:rsidP="00314417">
            <w:pPr>
              <w:pStyle w:val="NoSpacing"/>
              <w:spacing w:line="360" w:lineRule="auto"/>
              <w:rPr>
                <w:rFonts w:ascii="Maiandra GD" w:hAnsi="Maiandra GD"/>
              </w:rPr>
            </w:pPr>
          </w:p>
          <w:p w14:paraId="346735EB" w14:textId="77777777" w:rsidR="00226BDE" w:rsidRPr="00314417" w:rsidRDefault="00226BDE" w:rsidP="00314417">
            <w:pPr>
              <w:pStyle w:val="NoSpacing"/>
              <w:spacing w:line="360" w:lineRule="auto"/>
              <w:rPr>
                <w:rFonts w:ascii="Maiandra GD" w:hAnsi="Maiandra GD"/>
                <w:b/>
              </w:rPr>
            </w:pPr>
            <w:r w:rsidRPr="00314417">
              <w:rPr>
                <w:rFonts w:ascii="Maiandra GD" w:hAnsi="Maiandra GD"/>
                <w:b/>
              </w:rPr>
              <w:t xml:space="preserve">Unit 1.5 Maze Explorers </w:t>
            </w:r>
          </w:p>
          <w:p w14:paraId="768C5102" w14:textId="77777777" w:rsidR="00226BDE" w:rsidRPr="00314417" w:rsidRDefault="00226BDE" w:rsidP="00314417">
            <w:pPr>
              <w:pStyle w:val="NoSpacing"/>
              <w:spacing w:line="360" w:lineRule="auto"/>
              <w:rPr>
                <w:rFonts w:ascii="Maiandra GD" w:hAnsi="Maiandra GD"/>
              </w:rPr>
            </w:pPr>
            <w:r w:rsidRPr="00314417">
              <w:rPr>
                <w:rFonts w:ascii="Maiandra GD" w:hAnsi="Maiandra GD"/>
              </w:rPr>
              <w:t>* Children will learn how to use the</w:t>
            </w:r>
          </w:p>
          <w:p w14:paraId="000CB55D" w14:textId="77777777" w:rsidR="00226BDE" w:rsidRPr="00314417" w:rsidRDefault="00226BDE" w:rsidP="00314417">
            <w:pPr>
              <w:pStyle w:val="NoSpacing"/>
              <w:spacing w:line="360" w:lineRule="auto"/>
              <w:rPr>
                <w:rFonts w:ascii="Maiandra GD" w:hAnsi="Maiandra GD"/>
              </w:rPr>
            </w:pPr>
            <w:r w:rsidRPr="00314417">
              <w:rPr>
                <w:rFonts w:ascii="Maiandra GD" w:hAnsi="Maiandra GD"/>
              </w:rPr>
              <w:t>direction keys. They will understand how to create and debug a set of instructions (algorithm). Children will then use the additional direction keys as part of an algorithm.</w:t>
            </w:r>
          </w:p>
          <w:p w14:paraId="2764BD4B" w14:textId="2B88E61F" w:rsidR="00226BDE" w:rsidRPr="00314417" w:rsidRDefault="00226BDE" w:rsidP="00314417">
            <w:pPr>
              <w:spacing w:line="360" w:lineRule="auto"/>
              <w:rPr>
                <w:rFonts w:ascii="Maiandra GD" w:hAnsi="Maiandra GD"/>
              </w:rPr>
            </w:pPr>
            <w:r>
              <w:rPr>
                <w:rFonts w:ascii="Maiandra GD" w:hAnsi="Maiandra GD"/>
              </w:rPr>
              <w:t xml:space="preserve">* </w:t>
            </w:r>
            <w:r w:rsidRPr="00314417">
              <w:rPr>
                <w:rFonts w:ascii="Maiandra GD" w:hAnsi="Maiandra GD"/>
              </w:rPr>
              <w:t>The children will understand how to change and extend the algorithm list. The children will create a longer algorithm for an activity and learn how to set challenges for peers. They will also learn how to access challenges set by the</w:t>
            </w:r>
          </w:p>
        </w:tc>
        <w:tc>
          <w:tcPr>
            <w:tcW w:w="6759" w:type="dxa"/>
            <w:vMerge w:val="restart"/>
            <w:shd w:val="clear" w:color="auto" w:fill="DBE5F1" w:themeFill="accent1" w:themeFillTint="33"/>
          </w:tcPr>
          <w:p w14:paraId="0F0E7E25" w14:textId="77777777" w:rsidR="00693312" w:rsidRDefault="00693312" w:rsidP="00314417">
            <w:pPr>
              <w:spacing w:line="360" w:lineRule="auto"/>
              <w:jc w:val="center"/>
              <w:rPr>
                <w:rFonts w:ascii="Maiandra GD" w:hAnsi="Maiandra GD"/>
                <w:b/>
                <w:color w:val="000000"/>
                <w:szCs w:val="27"/>
              </w:rPr>
            </w:pPr>
          </w:p>
          <w:p w14:paraId="34043295" w14:textId="74AF95B0" w:rsidR="00226BDE" w:rsidRPr="00226BDE" w:rsidRDefault="00226BDE" w:rsidP="00314417">
            <w:pPr>
              <w:spacing w:line="360" w:lineRule="auto"/>
              <w:jc w:val="center"/>
              <w:rPr>
                <w:rFonts w:ascii="Maiandra GD" w:hAnsi="Maiandra GD"/>
                <w:color w:val="000000"/>
                <w:szCs w:val="27"/>
              </w:rPr>
            </w:pPr>
            <w:r w:rsidRPr="00226BDE">
              <w:rPr>
                <w:rFonts w:ascii="Maiandra GD" w:hAnsi="Maiandra GD"/>
                <w:b/>
                <w:color w:val="000000"/>
                <w:szCs w:val="27"/>
              </w:rPr>
              <w:t xml:space="preserve">Activity – </w:t>
            </w:r>
            <w:r w:rsidRPr="00226BDE">
              <w:rPr>
                <w:rFonts w:ascii="Maiandra GD" w:hAnsi="Maiandra GD"/>
                <w:color w:val="000000"/>
                <w:szCs w:val="27"/>
              </w:rPr>
              <w:t>Bring in your favourite toy to share and talk about. Explore the old toys in our new toy museum and find out interesting facts about them!</w:t>
            </w:r>
          </w:p>
          <w:p w14:paraId="306DDA63" w14:textId="77777777" w:rsidR="00693312" w:rsidRDefault="00693312" w:rsidP="00314417">
            <w:pPr>
              <w:spacing w:line="360" w:lineRule="auto"/>
              <w:jc w:val="center"/>
              <w:rPr>
                <w:rFonts w:ascii="Maiandra GD" w:hAnsi="Maiandra GD"/>
                <w:b/>
                <w:color w:val="000000"/>
                <w:szCs w:val="27"/>
              </w:rPr>
            </w:pPr>
          </w:p>
          <w:p w14:paraId="70B5438A" w14:textId="3A0A1900" w:rsidR="00226BDE" w:rsidRPr="00226BDE" w:rsidRDefault="00226BDE" w:rsidP="00314417">
            <w:pPr>
              <w:spacing w:line="360" w:lineRule="auto"/>
              <w:jc w:val="center"/>
              <w:rPr>
                <w:rFonts w:ascii="Maiandra GD" w:hAnsi="Maiandra GD"/>
                <w:b/>
                <w:color w:val="000000"/>
                <w:szCs w:val="27"/>
              </w:rPr>
            </w:pPr>
            <w:r w:rsidRPr="00226BDE">
              <w:rPr>
                <w:rFonts w:ascii="Maiandra GD" w:hAnsi="Maiandra GD"/>
                <w:b/>
                <w:color w:val="000000"/>
                <w:szCs w:val="27"/>
              </w:rPr>
              <w:t xml:space="preserve">Date – TBC </w:t>
            </w:r>
          </w:p>
          <w:p w14:paraId="376952A9" w14:textId="67FEFD52" w:rsidR="00226BDE" w:rsidRPr="00314417" w:rsidRDefault="00226BDE" w:rsidP="00D33464">
            <w:pPr>
              <w:rPr>
                <w:rFonts w:ascii="Maiandra GD" w:hAnsi="Maiandra GD"/>
                <w:b/>
                <w:color w:val="000000"/>
                <w:sz w:val="27"/>
                <w:szCs w:val="27"/>
              </w:rPr>
            </w:pPr>
          </w:p>
          <w:p w14:paraId="122FCDC5" w14:textId="2BC1CFC9" w:rsidR="00226BDE" w:rsidRPr="00314417" w:rsidRDefault="00226BDE" w:rsidP="00D33464">
            <w:pPr>
              <w:rPr>
                <w:rFonts w:ascii="Maiandra GD" w:hAnsi="Maiandra GD"/>
                <w:b/>
                <w:color w:val="000000"/>
                <w:sz w:val="27"/>
                <w:szCs w:val="27"/>
              </w:rPr>
            </w:pPr>
          </w:p>
          <w:p w14:paraId="3DCB9ECD" w14:textId="543CF8AF" w:rsidR="00226BDE" w:rsidRPr="00314417" w:rsidRDefault="00226BDE" w:rsidP="00D33464">
            <w:pPr>
              <w:rPr>
                <w:rFonts w:ascii="Maiandra GD" w:hAnsi="Maiandra GD"/>
                <w:b/>
                <w:color w:val="000000"/>
                <w:sz w:val="27"/>
                <w:szCs w:val="27"/>
              </w:rPr>
            </w:pPr>
          </w:p>
          <w:p w14:paraId="2D8AF650" w14:textId="623C09EA" w:rsidR="00226BDE" w:rsidRPr="00314417" w:rsidRDefault="00226BDE" w:rsidP="00D33464">
            <w:pPr>
              <w:rPr>
                <w:rFonts w:ascii="Maiandra GD" w:hAnsi="Maiandra GD"/>
                <w:b/>
                <w:color w:val="000000"/>
                <w:sz w:val="27"/>
                <w:szCs w:val="27"/>
              </w:rPr>
            </w:pPr>
          </w:p>
          <w:p w14:paraId="02EF5EEB" w14:textId="51D8AF30" w:rsidR="00226BDE" w:rsidRPr="00314417" w:rsidRDefault="00226BDE" w:rsidP="00D33464">
            <w:pPr>
              <w:rPr>
                <w:rFonts w:ascii="Maiandra GD" w:hAnsi="Maiandra GD"/>
                <w:b/>
                <w:color w:val="000000"/>
                <w:sz w:val="27"/>
                <w:szCs w:val="27"/>
              </w:rPr>
            </w:pPr>
          </w:p>
          <w:p w14:paraId="38C685DA" w14:textId="640D95A3" w:rsidR="00226BDE" w:rsidRPr="00314417" w:rsidRDefault="00226BDE" w:rsidP="00AF42DC">
            <w:pPr>
              <w:rPr>
                <w:rFonts w:ascii="Maiandra GD" w:hAnsi="Maiandra GD" w:cs="Arial"/>
                <w:b/>
              </w:rPr>
            </w:pPr>
          </w:p>
        </w:tc>
        <w:tc>
          <w:tcPr>
            <w:tcW w:w="6642" w:type="dxa"/>
            <w:shd w:val="clear" w:color="auto" w:fill="FFCCCC"/>
          </w:tcPr>
          <w:p w14:paraId="7552D4B4" w14:textId="77777777" w:rsidR="00226BDE" w:rsidRPr="00314417" w:rsidRDefault="00226BDE" w:rsidP="00226BDE">
            <w:pPr>
              <w:pStyle w:val="NoSpacing"/>
              <w:spacing w:line="360" w:lineRule="auto"/>
              <w:rPr>
                <w:rFonts w:ascii="Maiandra GD" w:hAnsi="Maiandra GD"/>
                <w:b/>
              </w:rPr>
            </w:pPr>
            <w:r w:rsidRPr="00314417">
              <w:rPr>
                <w:rFonts w:ascii="Maiandra GD" w:hAnsi="Maiandra GD"/>
                <w:b/>
              </w:rPr>
              <w:t>Dreams and goals:</w:t>
            </w:r>
          </w:p>
          <w:p w14:paraId="05B6E2C6" w14:textId="77777777" w:rsidR="00226BDE" w:rsidRPr="00314417" w:rsidRDefault="00226BDE" w:rsidP="00226BDE">
            <w:pPr>
              <w:pStyle w:val="NoSpacing"/>
              <w:spacing w:line="360" w:lineRule="auto"/>
              <w:rPr>
                <w:rFonts w:ascii="Maiandra GD" w:hAnsi="Maiandra GD"/>
              </w:rPr>
            </w:pPr>
            <w:r w:rsidRPr="00314417">
              <w:rPr>
                <w:rFonts w:ascii="Maiandra GD" w:hAnsi="Maiandra GD"/>
              </w:rPr>
              <w:t>*  helping children think about their hopes and dreams, their steps to achieving their goals, how they can achieve together as a class, stretch their learning, overcome obstacles and celebrate their successes. We will also look at the ‘treasure chest of success’.</w:t>
            </w:r>
          </w:p>
          <w:p w14:paraId="54267043" w14:textId="77777777" w:rsidR="00226BDE" w:rsidRPr="00314417" w:rsidRDefault="00226BDE" w:rsidP="00226BDE">
            <w:pPr>
              <w:pStyle w:val="NoSpacing"/>
              <w:spacing w:line="360" w:lineRule="auto"/>
              <w:rPr>
                <w:rFonts w:ascii="Maiandra GD" w:hAnsi="Maiandra GD"/>
              </w:rPr>
            </w:pPr>
          </w:p>
          <w:p w14:paraId="61ADAC3B" w14:textId="77777777" w:rsidR="00226BDE" w:rsidRPr="00314417" w:rsidRDefault="00226BDE" w:rsidP="00226BDE">
            <w:pPr>
              <w:pStyle w:val="NoSpacing"/>
              <w:spacing w:line="360" w:lineRule="auto"/>
              <w:rPr>
                <w:rFonts w:ascii="Maiandra GD" w:hAnsi="Maiandra GD"/>
                <w:b/>
              </w:rPr>
            </w:pPr>
            <w:r w:rsidRPr="00314417">
              <w:rPr>
                <w:rFonts w:ascii="Maiandra GD" w:hAnsi="Maiandra GD"/>
                <w:b/>
              </w:rPr>
              <w:t>Healthy Me:</w:t>
            </w:r>
          </w:p>
          <w:p w14:paraId="5E99F1C6" w14:textId="0551008E" w:rsidR="00226BDE" w:rsidRPr="00314417" w:rsidRDefault="00226BDE" w:rsidP="00226BDE">
            <w:pPr>
              <w:pStyle w:val="ListParagraph"/>
              <w:numPr>
                <w:ilvl w:val="0"/>
                <w:numId w:val="3"/>
              </w:numPr>
              <w:spacing w:line="360" w:lineRule="auto"/>
              <w:ind w:left="340" w:hanging="340"/>
              <w:rPr>
                <w:rFonts w:ascii="Maiandra GD" w:hAnsi="Maiandra GD" w:cs="Arial"/>
                <w:b/>
              </w:rPr>
            </w:pPr>
            <w:r w:rsidRPr="00314417">
              <w:rPr>
                <w:rFonts w:ascii="Maiandra GD" w:hAnsi="Maiandra GD"/>
              </w:rPr>
              <w:t>During this topic, the children will learn about being healthy and making healthy choice. They will learn about medicine safety and road safety. We will also develop their understanding of being a happy, healthy individual</w:t>
            </w:r>
          </w:p>
        </w:tc>
      </w:tr>
      <w:tr w:rsidR="00226BDE" w:rsidRPr="00314417" w14:paraId="5478DA89" w14:textId="77777777" w:rsidTr="00693312">
        <w:trPr>
          <w:trHeight w:val="292"/>
        </w:trPr>
        <w:tc>
          <w:tcPr>
            <w:tcW w:w="7128" w:type="dxa"/>
            <w:vMerge/>
            <w:shd w:val="clear" w:color="auto" w:fill="FBD4B4" w:themeFill="accent6" w:themeFillTint="66"/>
          </w:tcPr>
          <w:p w14:paraId="04E8E48D" w14:textId="77777777" w:rsidR="00226BDE" w:rsidRPr="00314417" w:rsidRDefault="00226BDE" w:rsidP="00D33464">
            <w:pPr>
              <w:pStyle w:val="ListParagraph"/>
              <w:numPr>
                <w:ilvl w:val="0"/>
                <w:numId w:val="3"/>
              </w:numPr>
              <w:ind w:left="340" w:hanging="340"/>
              <w:rPr>
                <w:rFonts w:ascii="Maiandra GD" w:hAnsi="Maiandra GD"/>
              </w:rPr>
            </w:pPr>
          </w:p>
        </w:tc>
        <w:tc>
          <w:tcPr>
            <w:tcW w:w="6759" w:type="dxa"/>
            <w:vMerge/>
            <w:shd w:val="clear" w:color="auto" w:fill="DBE5F1" w:themeFill="accent1" w:themeFillTint="33"/>
          </w:tcPr>
          <w:p w14:paraId="7594A5EC" w14:textId="77777777" w:rsidR="00226BDE" w:rsidRPr="00314417" w:rsidRDefault="00226BDE" w:rsidP="00D33464">
            <w:pPr>
              <w:rPr>
                <w:rFonts w:ascii="Maiandra GD" w:hAnsi="Maiandra GD" w:cs="Arial"/>
                <w:b/>
              </w:rPr>
            </w:pPr>
          </w:p>
        </w:tc>
        <w:tc>
          <w:tcPr>
            <w:tcW w:w="6642" w:type="dxa"/>
            <w:shd w:val="clear" w:color="auto" w:fill="E36C0A" w:themeFill="accent6" w:themeFillShade="BF"/>
          </w:tcPr>
          <w:p w14:paraId="62AE517C" w14:textId="52E558E5" w:rsidR="00226BDE" w:rsidRPr="00314417" w:rsidRDefault="00226BDE" w:rsidP="00D33464">
            <w:pPr>
              <w:pStyle w:val="ListParagraph"/>
              <w:ind w:left="340"/>
              <w:jc w:val="center"/>
              <w:rPr>
                <w:rFonts w:ascii="Maiandra GD" w:hAnsi="Maiandra GD" w:cs="Arial"/>
                <w:b/>
                <w:bCs/>
                <w:sz w:val="32"/>
                <w:szCs w:val="32"/>
              </w:rPr>
            </w:pPr>
            <w:r w:rsidRPr="00314417">
              <w:rPr>
                <w:rFonts w:ascii="Maiandra GD" w:hAnsi="Maiandra GD" w:cs="Arial"/>
                <w:b/>
                <w:bCs/>
                <w:sz w:val="32"/>
                <w:szCs w:val="32"/>
              </w:rPr>
              <w:t>RSE</w:t>
            </w:r>
          </w:p>
        </w:tc>
      </w:tr>
      <w:tr w:rsidR="00226BDE" w:rsidRPr="00314417" w14:paraId="76090361" w14:textId="77777777" w:rsidTr="00693312">
        <w:trPr>
          <w:trHeight w:val="292"/>
        </w:trPr>
        <w:tc>
          <w:tcPr>
            <w:tcW w:w="7128" w:type="dxa"/>
            <w:vMerge/>
            <w:shd w:val="clear" w:color="auto" w:fill="FBD4B4" w:themeFill="accent6" w:themeFillTint="66"/>
          </w:tcPr>
          <w:p w14:paraId="3B64A777" w14:textId="77777777" w:rsidR="00226BDE" w:rsidRPr="00314417" w:rsidRDefault="00226BDE" w:rsidP="00D33464">
            <w:pPr>
              <w:pStyle w:val="ListParagraph"/>
              <w:numPr>
                <w:ilvl w:val="0"/>
                <w:numId w:val="3"/>
              </w:numPr>
              <w:ind w:left="340" w:hanging="340"/>
              <w:rPr>
                <w:rFonts w:ascii="Maiandra GD" w:hAnsi="Maiandra GD"/>
              </w:rPr>
            </w:pPr>
          </w:p>
        </w:tc>
        <w:tc>
          <w:tcPr>
            <w:tcW w:w="6759" w:type="dxa"/>
            <w:vMerge/>
            <w:shd w:val="clear" w:color="auto" w:fill="DBE5F1" w:themeFill="accent1" w:themeFillTint="33"/>
          </w:tcPr>
          <w:p w14:paraId="1F795713" w14:textId="77777777" w:rsidR="00226BDE" w:rsidRPr="00314417" w:rsidRDefault="00226BDE" w:rsidP="00D33464">
            <w:pPr>
              <w:rPr>
                <w:rFonts w:ascii="Maiandra GD" w:hAnsi="Maiandra GD" w:cs="Arial"/>
                <w:b/>
              </w:rPr>
            </w:pPr>
          </w:p>
        </w:tc>
        <w:tc>
          <w:tcPr>
            <w:tcW w:w="6642" w:type="dxa"/>
            <w:shd w:val="clear" w:color="auto" w:fill="FFCCCC"/>
          </w:tcPr>
          <w:p w14:paraId="0C141BE2" w14:textId="77777777" w:rsidR="00226BDE" w:rsidRPr="00226BDE" w:rsidRDefault="00226BDE" w:rsidP="00314417">
            <w:pPr>
              <w:spacing w:line="360" w:lineRule="auto"/>
              <w:rPr>
                <w:rFonts w:ascii="Maiandra GD" w:hAnsi="Maiandra GD" w:cs="Segoe UI"/>
                <w:b/>
                <w:color w:val="000000"/>
                <w:lang w:val="en"/>
              </w:rPr>
            </w:pPr>
            <w:r w:rsidRPr="00226BDE">
              <w:rPr>
                <w:rFonts w:ascii="Maiandra GD" w:hAnsi="Maiandra GD" w:cs="Segoe UI"/>
                <w:b/>
                <w:color w:val="000000"/>
                <w:lang w:val="en"/>
              </w:rPr>
              <w:t>Feelings, Likes and Dislikes</w:t>
            </w:r>
          </w:p>
          <w:p w14:paraId="4CE5AB01" w14:textId="21DE30F6" w:rsidR="00226BDE" w:rsidRPr="00226BDE" w:rsidRDefault="00226BDE" w:rsidP="00314417">
            <w:pPr>
              <w:spacing w:line="360" w:lineRule="auto"/>
              <w:rPr>
                <w:rFonts w:ascii="Maiandra GD" w:hAnsi="Maiandra GD" w:cs="Segoe UI"/>
                <w:color w:val="000000"/>
                <w:lang w:val="en"/>
              </w:rPr>
            </w:pPr>
            <w:r w:rsidRPr="00226BDE">
              <w:rPr>
                <w:rFonts w:ascii="Maiandra GD" w:hAnsi="Maiandra GD" w:cs="Segoe UI"/>
                <w:color w:val="000000"/>
                <w:lang w:val="en"/>
              </w:rPr>
              <w:t xml:space="preserve">In this session, children will watch a video where two presenters, Zoe and Joey, are trying to understand the feelings inside their heads. Children will </w:t>
            </w:r>
            <w:proofErr w:type="spellStart"/>
            <w:r w:rsidRPr="00226BDE">
              <w:rPr>
                <w:rFonts w:ascii="Maiandra GD" w:hAnsi="Maiandra GD" w:cs="Segoe UI"/>
                <w:color w:val="000000"/>
                <w:lang w:val="en"/>
              </w:rPr>
              <w:t>realise</w:t>
            </w:r>
            <w:proofErr w:type="spellEnd"/>
            <w:r w:rsidRPr="00226BDE">
              <w:rPr>
                <w:rFonts w:ascii="Maiandra GD" w:hAnsi="Maiandra GD" w:cs="Segoe UI"/>
                <w:color w:val="000000"/>
                <w:lang w:val="en"/>
              </w:rPr>
              <w:t xml:space="preserve"> that we all have different feelings at different times, and different likes and dislikes too. Children will take part in activities to help them understand and articulate their own feelings and how other people’s feelings might differ from theirs.</w:t>
            </w:r>
          </w:p>
          <w:p w14:paraId="0C1838EF" w14:textId="77777777" w:rsidR="00226BDE" w:rsidRPr="00226BDE" w:rsidRDefault="00226BDE" w:rsidP="00314417">
            <w:pPr>
              <w:spacing w:line="360" w:lineRule="auto"/>
              <w:rPr>
                <w:rFonts w:ascii="Maiandra GD" w:hAnsi="Maiandra GD" w:cs="Segoe UI"/>
                <w:b/>
                <w:color w:val="000000"/>
                <w:lang w:val="en"/>
              </w:rPr>
            </w:pPr>
            <w:r w:rsidRPr="00226BDE">
              <w:rPr>
                <w:rFonts w:ascii="Maiandra GD" w:hAnsi="Maiandra GD" w:cs="Segoe UI"/>
                <w:b/>
                <w:color w:val="000000"/>
                <w:lang w:val="en"/>
              </w:rPr>
              <w:t>Feeling Inside Out</w:t>
            </w:r>
          </w:p>
          <w:p w14:paraId="640920E9" w14:textId="36295FE9" w:rsidR="00226BDE" w:rsidRPr="00226BDE" w:rsidRDefault="00226BDE" w:rsidP="00314417">
            <w:pPr>
              <w:spacing w:line="360" w:lineRule="auto"/>
              <w:rPr>
                <w:rFonts w:ascii="Maiandra GD" w:hAnsi="Maiandra GD" w:cs="Segoe UI"/>
                <w:color w:val="000000"/>
                <w:lang w:val="en"/>
              </w:rPr>
            </w:pPr>
            <w:r w:rsidRPr="00226BDE">
              <w:rPr>
                <w:rFonts w:ascii="Maiandra GD" w:hAnsi="Maiandra GD" w:cs="Segoe UI"/>
                <w:color w:val="000000"/>
                <w:lang w:val="en"/>
              </w:rPr>
              <w:t xml:space="preserve">In this session, film presenters Zoe and Joey continue to try to understand the feelings inside their heads. Children will </w:t>
            </w:r>
            <w:proofErr w:type="spellStart"/>
            <w:r w:rsidRPr="00226BDE">
              <w:rPr>
                <w:rFonts w:ascii="Maiandra GD" w:hAnsi="Maiandra GD" w:cs="Segoe UI"/>
                <w:color w:val="000000"/>
                <w:lang w:val="en"/>
              </w:rPr>
              <w:t>realise</w:t>
            </w:r>
            <w:proofErr w:type="spellEnd"/>
            <w:r w:rsidRPr="00226BDE">
              <w:rPr>
                <w:rFonts w:ascii="Maiandra GD" w:hAnsi="Maiandra GD" w:cs="Segoe UI"/>
                <w:color w:val="000000"/>
                <w:lang w:val="en"/>
              </w:rPr>
              <w:t xml:space="preserve"> that we all have different feelings at different times, </w:t>
            </w:r>
            <w:r w:rsidRPr="00226BDE">
              <w:rPr>
                <w:rFonts w:ascii="Maiandra GD" w:hAnsi="Maiandra GD" w:cs="Segoe UI"/>
                <w:color w:val="000000"/>
                <w:lang w:val="en"/>
              </w:rPr>
              <w:lastRenderedPageBreak/>
              <w:t>and different likes and dislikes too. Children will take part in activities to help them understand and articulate their own feelings and how other people’s feelings might differ from theirs</w:t>
            </w:r>
            <w:r w:rsidR="00693312">
              <w:rPr>
                <w:rFonts w:ascii="Maiandra GD" w:hAnsi="Maiandra GD" w:cs="Segoe UI"/>
                <w:color w:val="000000"/>
                <w:lang w:val="en"/>
              </w:rPr>
              <w:t>.</w:t>
            </w:r>
          </w:p>
          <w:p w14:paraId="54AE5CFA" w14:textId="77777777" w:rsidR="00226BDE" w:rsidRPr="00226BDE" w:rsidRDefault="00226BDE" w:rsidP="00314417">
            <w:pPr>
              <w:spacing w:line="360" w:lineRule="auto"/>
              <w:rPr>
                <w:rFonts w:ascii="Maiandra GD" w:hAnsi="Maiandra GD" w:cs="Segoe UI"/>
                <w:b/>
                <w:color w:val="000000"/>
                <w:lang w:val="en"/>
              </w:rPr>
            </w:pPr>
            <w:r w:rsidRPr="00226BDE">
              <w:rPr>
                <w:rFonts w:ascii="Maiandra GD" w:hAnsi="Maiandra GD" w:cs="Segoe UI"/>
                <w:b/>
                <w:color w:val="000000"/>
                <w:lang w:val="en"/>
              </w:rPr>
              <w:t>Super Susie Gets Angry</w:t>
            </w:r>
          </w:p>
          <w:p w14:paraId="0D0E3B63" w14:textId="4031BF5B" w:rsidR="00226BDE" w:rsidRPr="00314417" w:rsidRDefault="00226BDE" w:rsidP="00314417">
            <w:pPr>
              <w:spacing w:line="360" w:lineRule="auto"/>
              <w:rPr>
                <w:rFonts w:ascii="Maiandra GD" w:hAnsi="Maiandra GD" w:cs="Segoe UI"/>
                <w:color w:val="000000"/>
                <w:sz w:val="21"/>
                <w:szCs w:val="21"/>
                <w:lang w:val="en"/>
              </w:rPr>
            </w:pPr>
            <w:r w:rsidRPr="00226BDE">
              <w:rPr>
                <w:rFonts w:ascii="Maiandra GD" w:hAnsi="Maiandra GD" w:cs="Segoe UI"/>
                <w:color w:val="000000"/>
                <w:lang w:val="en"/>
              </w:rPr>
              <w:t>Using the knowledge they gained from Zoe and Joey over the previous sessions, children will have to take up the mantle of the expert and help Super Susie through experiencing strong feelings for the first time. Children will reinforce previous learning by helping Susie through discussion and/or role-play (depending on teacher preference and age/stage of children). They will learn more about consequences of choices and what to do when it all goes</w:t>
            </w:r>
          </w:p>
        </w:tc>
      </w:tr>
      <w:tr w:rsidR="00226BDE" w:rsidRPr="00314417" w14:paraId="04F13E05" w14:textId="77777777" w:rsidTr="00693312">
        <w:trPr>
          <w:trHeight w:val="492"/>
        </w:trPr>
        <w:tc>
          <w:tcPr>
            <w:tcW w:w="7128" w:type="dxa"/>
            <w:shd w:val="clear" w:color="auto" w:fill="B2A1C7" w:themeFill="accent4" w:themeFillTint="99"/>
            <w:vAlign w:val="center"/>
          </w:tcPr>
          <w:p w14:paraId="0667FE45" w14:textId="3AAF343D" w:rsidR="00226BDE" w:rsidRPr="00314417" w:rsidRDefault="00226BDE" w:rsidP="00D33464">
            <w:pPr>
              <w:jc w:val="center"/>
              <w:rPr>
                <w:rFonts w:ascii="Maiandra GD" w:hAnsi="Maiandra GD" w:cs="Arial"/>
                <w:b/>
                <w:bCs/>
                <w:sz w:val="28"/>
                <w:szCs w:val="28"/>
              </w:rPr>
            </w:pPr>
            <w:r w:rsidRPr="00226BDE">
              <w:rPr>
                <w:rFonts w:ascii="Maiandra GD" w:hAnsi="Maiandra GD" w:cs="Arial"/>
                <w:b/>
                <w:bCs/>
                <w:sz w:val="28"/>
                <w:szCs w:val="28"/>
              </w:rPr>
              <w:lastRenderedPageBreak/>
              <w:t>Creative: Art/DT</w:t>
            </w:r>
          </w:p>
        </w:tc>
        <w:tc>
          <w:tcPr>
            <w:tcW w:w="6759" w:type="dxa"/>
            <w:vMerge/>
            <w:shd w:val="clear" w:color="auto" w:fill="FF66FF"/>
            <w:vAlign w:val="center"/>
          </w:tcPr>
          <w:p w14:paraId="5E923E09" w14:textId="2E5F098E" w:rsidR="00226BDE" w:rsidRPr="00314417" w:rsidRDefault="00226BDE" w:rsidP="00D33464">
            <w:pPr>
              <w:jc w:val="center"/>
              <w:rPr>
                <w:rFonts w:ascii="Maiandra GD" w:hAnsi="Maiandra GD" w:cs="Arial"/>
                <w:b/>
                <w:bCs/>
                <w:sz w:val="28"/>
                <w:szCs w:val="28"/>
              </w:rPr>
            </w:pPr>
          </w:p>
        </w:tc>
        <w:tc>
          <w:tcPr>
            <w:tcW w:w="6642" w:type="dxa"/>
            <w:shd w:val="clear" w:color="auto" w:fill="99FF99"/>
            <w:vAlign w:val="center"/>
          </w:tcPr>
          <w:p w14:paraId="2B62B61D" w14:textId="388E8942" w:rsidR="00226BDE" w:rsidRPr="00314417" w:rsidRDefault="00226BDE" w:rsidP="00D33464">
            <w:pPr>
              <w:jc w:val="center"/>
              <w:rPr>
                <w:rFonts w:ascii="Maiandra GD" w:hAnsi="Maiandra GD" w:cs="Arial"/>
                <w:b/>
                <w:bCs/>
                <w:sz w:val="28"/>
                <w:szCs w:val="28"/>
              </w:rPr>
            </w:pPr>
            <w:r w:rsidRPr="00314417">
              <w:rPr>
                <w:rFonts w:ascii="Maiandra GD" w:hAnsi="Maiandra GD" w:cs="Arial"/>
                <w:b/>
                <w:bCs/>
                <w:sz w:val="28"/>
                <w:szCs w:val="28"/>
              </w:rPr>
              <w:t>PE</w:t>
            </w:r>
          </w:p>
        </w:tc>
      </w:tr>
      <w:tr w:rsidR="00226BDE" w:rsidRPr="00314417" w14:paraId="2F82AA31" w14:textId="77777777" w:rsidTr="00693312">
        <w:trPr>
          <w:trHeight w:val="1836"/>
        </w:trPr>
        <w:tc>
          <w:tcPr>
            <w:tcW w:w="7128" w:type="dxa"/>
            <w:shd w:val="clear" w:color="auto" w:fill="E5DFEC" w:themeFill="accent4" w:themeFillTint="33"/>
          </w:tcPr>
          <w:p w14:paraId="760A1A7D" w14:textId="71A52045" w:rsidR="00226BDE" w:rsidRDefault="00226BDE" w:rsidP="00226BDE">
            <w:pPr>
              <w:shd w:val="clear" w:color="auto" w:fill="E5DFEC" w:themeFill="accent4" w:themeFillTint="33"/>
              <w:spacing w:line="360" w:lineRule="auto"/>
              <w:rPr>
                <w:rFonts w:ascii="Maiandra GD" w:hAnsi="Maiandra GD"/>
                <w:b/>
                <w:bCs/>
              </w:rPr>
            </w:pPr>
            <w:r>
              <w:rPr>
                <w:rFonts w:ascii="Maiandra GD" w:hAnsi="Maiandra GD"/>
                <w:b/>
                <w:bCs/>
              </w:rPr>
              <w:t xml:space="preserve">Art - </w:t>
            </w:r>
            <w:r w:rsidRPr="00226BDE">
              <w:rPr>
                <w:rFonts w:ascii="Maiandra GD" w:hAnsi="Maiandra GD"/>
                <w:b/>
                <w:bCs/>
              </w:rPr>
              <w:t>Painting and mixed media: Colour splash</w:t>
            </w:r>
            <w:r>
              <w:rPr>
                <w:rFonts w:ascii="Maiandra GD" w:hAnsi="Maiandra GD"/>
                <w:b/>
                <w:bCs/>
              </w:rPr>
              <w:t>:</w:t>
            </w:r>
          </w:p>
          <w:p w14:paraId="6B159728" w14:textId="77777777" w:rsidR="00226BDE" w:rsidRDefault="00226BDE" w:rsidP="00226BDE">
            <w:pPr>
              <w:shd w:val="clear" w:color="auto" w:fill="E5DFEC" w:themeFill="accent4" w:themeFillTint="33"/>
              <w:spacing w:line="360" w:lineRule="auto"/>
              <w:rPr>
                <w:rFonts w:ascii="Maiandra GD" w:hAnsi="Maiandra GD"/>
                <w:bCs/>
              </w:rPr>
            </w:pPr>
            <w:r w:rsidRPr="00226BDE">
              <w:rPr>
                <w:rFonts w:ascii="Maiandra GD" w:hAnsi="Maiandra GD"/>
                <w:bCs/>
              </w:rPr>
              <w:t>Exploring colour mixing through paint play, using a range of tools to paint on different surfaces and creating paintings inspired by Clarice Cliff and Jasper Johns.</w:t>
            </w:r>
          </w:p>
          <w:p w14:paraId="6C801DAA" w14:textId="77777777" w:rsidR="00226BDE" w:rsidRDefault="00226BDE" w:rsidP="00226BDE">
            <w:pPr>
              <w:shd w:val="clear" w:color="auto" w:fill="E5DFEC" w:themeFill="accent4" w:themeFillTint="33"/>
              <w:spacing w:line="360" w:lineRule="auto"/>
              <w:rPr>
                <w:rFonts w:ascii="Maiandra GD" w:hAnsi="Maiandra GD"/>
                <w:bCs/>
              </w:rPr>
            </w:pPr>
          </w:p>
          <w:p w14:paraId="3F8636AF" w14:textId="77777777" w:rsidR="00226BDE" w:rsidRPr="00226BDE" w:rsidRDefault="00226BDE" w:rsidP="00226BDE">
            <w:pPr>
              <w:shd w:val="clear" w:color="auto" w:fill="E5DFEC" w:themeFill="accent4" w:themeFillTint="33"/>
              <w:spacing w:line="360" w:lineRule="auto"/>
              <w:rPr>
                <w:rFonts w:ascii="Maiandra GD" w:hAnsi="Maiandra GD"/>
                <w:b/>
                <w:bCs/>
              </w:rPr>
            </w:pPr>
            <w:r w:rsidRPr="00226BDE">
              <w:rPr>
                <w:rFonts w:ascii="Maiandra GD" w:hAnsi="Maiandra GD"/>
                <w:b/>
                <w:bCs/>
              </w:rPr>
              <w:t>DT - Textiles: Puppets</w:t>
            </w:r>
          </w:p>
          <w:p w14:paraId="66176454" w14:textId="5589A3A0" w:rsidR="00226BDE" w:rsidRPr="00226BDE" w:rsidRDefault="00226BDE" w:rsidP="00226BDE">
            <w:pPr>
              <w:shd w:val="clear" w:color="auto" w:fill="E5DFEC" w:themeFill="accent4" w:themeFillTint="33"/>
              <w:spacing w:line="360" w:lineRule="auto"/>
              <w:rPr>
                <w:rFonts w:ascii="Maiandra GD" w:hAnsi="Maiandra GD"/>
                <w:bCs/>
              </w:rPr>
            </w:pPr>
            <w:r w:rsidRPr="00226BDE">
              <w:rPr>
                <w:rFonts w:ascii="Maiandra GD" w:hAnsi="Maiandra GD"/>
                <w:bCs/>
              </w:rPr>
              <w:t>Explore methods of joining fabric. Design and make a character-based hand puppet using a preferred joining technique, before decorating.</w:t>
            </w:r>
            <w:r>
              <w:rPr>
                <w:rFonts w:ascii="Maiandra GD" w:hAnsi="Maiandra GD"/>
                <w:bCs/>
              </w:rPr>
              <w:t xml:space="preserve"> </w:t>
            </w:r>
            <w:r w:rsidRPr="00226BDE">
              <w:rPr>
                <w:rFonts w:ascii="Maiandra GD" w:hAnsi="Maiandra GD"/>
                <w:bCs/>
              </w:rPr>
              <w:t>Example theme: Storybook character.</w:t>
            </w:r>
          </w:p>
        </w:tc>
        <w:tc>
          <w:tcPr>
            <w:tcW w:w="6759" w:type="dxa"/>
            <w:vMerge/>
            <w:shd w:val="clear" w:color="auto" w:fill="FFCCFF"/>
          </w:tcPr>
          <w:p w14:paraId="2D9A3CEB" w14:textId="0EFE59D7" w:rsidR="00226BDE" w:rsidRPr="00314417" w:rsidRDefault="00226BDE" w:rsidP="00D33464">
            <w:pPr>
              <w:rPr>
                <w:rFonts w:ascii="Maiandra GD" w:hAnsi="Maiandra GD" w:cs="Arial"/>
              </w:rPr>
            </w:pPr>
          </w:p>
        </w:tc>
        <w:tc>
          <w:tcPr>
            <w:tcW w:w="6642" w:type="dxa"/>
            <w:shd w:val="clear" w:color="auto" w:fill="CCFFCC"/>
          </w:tcPr>
          <w:p w14:paraId="233ABBE8" w14:textId="77777777" w:rsidR="00226BDE" w:rsidRPr="00314417" w:rsidRDefault="00226BDE" w:rsidP="00314417">
            <w:pPr>
              <w:pStyle w:val="NoSpacing"/>
              <w:spacing w:line="360" w:lineRule="auto"/>
              <w:rPr>
                <w:rFonts w:ascii="Maiandra GD" w:hAnsi="Maiandra GD"/>
                <w:b/>
              </w:rPr>
            </w:pPr>
            <w:r w:rsidRPr="00314417">
              <w:rPr>
                <w:rFonts w:ascii="Maiandra GD" w:hAnsi="Maiandra GD"/>
                <w:b/>
              </w:rPr>
              <w:t>Sending and receiving:</w:t>
            </w:r>
          </w:p>
          <w:p w14:paraId="238E5363" w14:textId="67A3ED6F" w:rsidR="00226BDE" w:rsidRPr="00314417" w:rsidRDefault="00693312" w:rsidP="00314417">
            <w:pPr>
              <w:pStyle w:val="NoSpacing"/>
              <w:spacing w:line="360" w:lineRule="auto"/>
              <w:rPr>
                <w:rFonts w:ascii="Maiandra GD" w:hAnsi="Maiandra GD"/>
              </w:rPr>
            </w:pPr>
            <w:r w:rsidRPr="00693312">
              <w:rPr>
                <w:rFonts w:ascii="Maiandra GD" w:hAnsi="Maiandra GD"/>
              </w:rPr>
              <w:t>In this unit pupils develop their sending and receiving skills including throwing and catching, rolling, kicking, tracking and stopping a ball. Pupils will be given opportunities to work with a range of different sized balls. They will apply their skills individually, in pairs and in small groups and begin to organise and self-manage their own activities. They will understand the importance of abiding by the rules to keep themselves and others safe.</w:t>
            </w:r>
          </w:p>
          <w:p w14:paraId="7A542978" w14:textId="6C514D7A" w:rsidR="00693312" w:rsidRDefault="00693312" w:rsidP="00693312">
            <w:pPr>
              <w:pStyle w:val="NoSpacing"/>
              <w:spacing w:line="360" w:lineRule="auto"/>
              <w:rPr>
                <w:rFonts w:ascii="Maiandra GD" w:hAnsi="Maiandra GD" w:cs="Arial"/>
                <w:b/>
              </w:rPr>
            </w:pPr>
            <w:r w:rsidRPr="00693312">
              <w:rPr>
                <w:rFonts w:ascii="Maiandra GD" w:hAnsi="Maiandra GD" w:cs="Arial"/>
                <w:b/>
              </w:rPr>
              <w:t>Invasion games:</w:t>
            </w:r>
          </w:p>
          <w:p w14:paraId="06162760" w14:textId="1B6983EF" w:rsidR="00693312" w:rsidRPr="00693312" w:rsidRDefault="00693312" w:rsidP="00693312">
            <w:pPr>
              <w:pStyle w:val="NoSpacing"/>
              <w:spacing w:line="360" w:lineRule="auto"/>
              <w:rPr>
                <w:rFonts w:ascii="Maiandra GD" w:hAnsi="Maiandra GD" w:cs="Arial"/>
              </w:rPr>
            </w:pPr>
            <w:r w:rsidRPr="00693312">
              <w:rPr>
                <w:rFonts w:ascii="Maiandra GD" w:hAnsi="Maiandra GD" w:cs="Arial"/>
              </w:rPr>
              <w:t>In this unit, pupils develop their understanding of attacking and defending and what being 'in possession' means. They use and develop skills such as sending and receiving with both feet and hands, as well as dribbling with both feet and hands. They have the opportunity to play uneven and even sided games. They learn how to score points in these types of games and how to play to the rules. They work independently, with a partner and in a small group and begin to self-manage their own games, showing respect and kindness towards their teammates and opponents.</w:t>
            </w:r>
          </w:p>
          <w:p w14:paraId="0F76AF35" w14:textId="77777777" w:rsidR="00693312" w:rsidRPr="00693312" w:rsidRDefault="00693312" w:rsidP="00693312">
            <w:pPr>
              <w:pStyle w:val="NoSpacing"/>
              <w:spacing w:line="360" w:lineRule="auto"/>
              <w:rPr>
                <w:rFonts w:ascii="Maiandra GD" w:hAnsi="Maiandra GD"/>
              </w:rPr>
            </w:pPr>
            <w:r w:rsidRPr="00693312">
              <w:rPr>
                <w:rFonts w:ascii="Maiandra GD" w:hAnsi="Maiandra GD"/>
                <w:b/>
              </w:rPr>
              <w:t>Gymnastics</w:t>
            </w:r>
            <w:r w:rsidRPr="00693312">
              <w:rPr>
                <w:rFonts w:ascii="Maiandra GD" w:hAnsi="Maiandra GD"/>
              </w:rPr>
              <w:t xml:space="preserve">: </w:t>
            </w:r>
          </w:p>
          <w:p w14:paraId="65D988B6" w14:textId="25824AE2" w:rsidR="007660D3" w:rsidRPr="007660D3" w:rsidRDefault="007660D3" w:rsidP="00693312">
            <w:pPr>
              <w:pStyle w:val="NoSpacing"/>
              <w:spacing w:line="360" w:lineRule="auto"/>
              <w:rPr>
                <w:rFonts w:ascii="Maiandra GD" w:hAnsi="Maiandra GD"/>
              </w:rPr>
            </w:pPr>
            <w:r w:rsidRPr="007660D3">
              <w:rPr>
                <w:rFonts w:ascii="Maiandra GD" w:hAnsi="Maiandra GD"/>
              </w:rPr>
              <w:lastRenderedPageBreak/>
              <w:t>In this unit pupils explore and develop basic gymnastic actions on the floor and using low apparatus. Basic skills of jumping, rolling, balancing and travelling are used individually and in combination to create movement sequences. Pupils are given opportunities to select their own actions to build short sequences and develop their confidence in performing. Pupils begin to understand the use of levels, directions and shapes when travelling and balancing.</w:t>
            </w:r>
          </w:p>
          <w:p w14:paraId="6CA219AD" w14:textId="655EA8FF" w:rsidR="00693312" w:rsidRPr="00693312" w:rsidRDefault="00693312" w:rsidP="00693312">
            <w:pPr>
              <w:pStyle w:val="NoSpacing"/>
              <w:spacing w:line="360" w:lineRule="auto"/>
              <w:rPr>
                <w:rFonts w:ascii="Maiandra GD" w:hAnsi="Maiandra GD"/>
              </w:rPr>
            </w:pPr>
            <w:r w:rsidRPr="00693312">
              <w:rPr>
                <w:rFonts w:ascii="Maiandra GD" w:hAnsi="Maiandra GD"/>
                <w:b/>
              </w:rPr>
              <w:t>Fitness</w:t>
            </w:r>
            <w:r w:rsidRPr="00693312">
              <w:rPr>
                <w:rFonts w:ascii="Maiandra GD" w:hAnsi="Maiandra GD"/>
              </w:rPr>
              <w:t xml:space="preserve">: </w:t>
            </w:r>
          </w:p>
          <w:p w14:paraId="0D0C64C6" w14:textId="0635FBB3" w:rsidR="00693312" w:rsidRPr="00314417" w:rsidRDefault="007660D3" w:rsidP="00693312">
            <w:pPr>
              <w:pStyle w:val="NoSpacing"/>
              <w:spacing w:line="360" w:lineRule="auto"/>
              <w:rPr>
                <w:rFonts w:ascii="Maiandra GD" w:hAnsi="Maiandra GD" w:cs="Arial"/>
              </w:rPr>
            </w:pPr>
            <w:r w:rsidRPr="007660D3">
              <w:rPr>
                <w:rFonts w:ascii="Maiandra GD" w:hAnsi="Maiandra GD" w:cs="Arial"/>
              </w:rPr>
              <w:t>In this unit pupils develop their understanding of the benefits of exercise and a healthy lifestyle on their physical body, their mood and their overall health. They will work independently, in pairs and small groups to complete challenges in which they will sometimes need to persevere to achieve their personal best.</w:t>
            </w:r>
          </w:p>
        </w:tc>
      </w:tr>
    </w:tbl>
    <w:p w14:paraId="42C7DE5C" w14:textId="2F48121D" w:rsidR="000867FF" w:rsidRPr="00314417" w:rsidRDefault="000867FF" w:rsidP="00DB0223">
      <w:pPr>
        <w:rPr>
          <w:rFonts w:ascii="Maiandra GD" w:hAnsi="Maiandra GD" w:cs="Arial"/>
        </w:rPr>
      </w:pPr>
    </w:p>
    <w:sectPr w:rsidR="000867FF" w:rsidRPr="00314417" w:rsidSect="003E0A78">
      <w:pgSz w:w="23814" w:h="16839" w:orient="landscape" w:code="8"/>
      <w:pgMar w:top="794" w:right="794" w:bottom="794" w:left="14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iandra GD">
    <w:panose1 w:val="020E0502030308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549A7"/>
    <w:multiLevelType w:val="hybridMultilevel"/>
    <w:tmpl w:val="BBF8A9E4"/>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87C0001"/>
    <w:multiLevelType w:val="hybridMultilevel"/>
    <w:tmpl w:val="A63A6CCE"/>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260B70"/>
    <w:multiLevelType w:val="hybridMultilevel"/>
    <w:tmpl w:val="D33A00C4"/>
    <w:lvl w:ilvl="0" w:tplc="65A26C4E">
      <w:numFmt w:val="bullet"/>
      <w:lvlText w:val="•"/>
      <w:lvlJc w:val="left"/>
      <w:pPr>
        <w:ind w:left="723" w:hanging="720"/>
      </w:pPr>
      <w:rPr>
        <w:rFonts w:ascii="Maiandra GD" w:eastAsia="Times New Roman" w:hAnsi="Maiandra GD" w:cs="Aria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CE41618"/>
    <w:multiLevelType w:val="hybridMultilevel"/>
    <w:tmpl w:val="792ACB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0307A77"/>
    <w:multiLevelType w:val="hybridMultilevel"/>
    <w:tmpl w:val="BFB8744A"/>
    <w:lvl w:ilvl="0" w:tplc="96AE0F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B00445"/>
    <w:multiLevelType w:val="hybridMultilevel"/>
    <w:tmpl w:val="80826D86"/>
    <w:lvl w:ilvl="0" w:tplc="F25A04A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40B75BC"/>
    <w:multiLevelType w:val="hybridMultilevel"/>
    <w:tmpl w:val="C9985B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177139"/>
    <w:multiLevelType w:val="hybridMultilevel"/>
    <w:tmpl w:val="AD46DE36"/>
    <w:lvl w:ilvl="0" w:tplc="65A26C4E">
      <w:numFmt w:val="bullet"/>
      <w:lvlText w:val="•"/>
      <w:lvlJc w:val="left"/>
      <w:pPr>
        <w:ind w:left="1080" w:hanging="720"/>
      </w:pPr>
      <w:rPr>
        <w:rFonts w:ascii="Maiandra GD" w:eastAsia="Times New Roman" w:hAnsi="Maiandra GD"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095E82"/>
    <w:multiLevelType w:val="hybridMultilevel"/>
    <w:tmpl w:val="FC1446CC"/>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2174AB9"/>
    <w:multiLevelType w:val="hybridMultilevel"/>
    <w:tmpl w:val="EF6CA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E8212B"/>
    <w:multiLevelType w:val="hybridMultilevel"/>
    <w:tmpl w:val="2B0CC87A"/>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8234C82"/>
    <w:multiLevelType w:val="hybridMultilevel"/>
    <w:tmpl w:val="D51E5C54"/>
    <w:lvl w:ilvl="0" w:tplc="65A26C4E">
      <w:numFmt w:val="bullet"/>
      <w:lvlText w:val="•"/>
      <w:lvlJc w:val="left"/>
      <w:pPr>
        <w:ind w:left="366" w:hanging="720"/>
      </w:pPr>
      <w:rPr>
        <w:rFonts w:ascii="Maiandra GD" w:eastAsia="Times New Roman" w:hAnsi="Maiandra GD" w:cs="Aria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12" w15:restartNumberingAfterBreak="0">
    <w:nsid w:val="3D413A40"/>
    <w:multiLevelType w:val="hybridMultilevel"/>
    <w:tmpl w:val="E4485364"/>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15B7BEC"/>
    <w:multiLevelType w:val="hybridMultilevel"/>
    <w:tmpl w:val="E16A29B6"/>
    <w:lvl w:ilvl="0" w:tplc="65A26C4E">
      <w:numFmt w:val="bullet"/>
      <w:lvlText w:val="•"/>
      <w:lvlJc w:val="left"/>
      <w:pPr>
        <w:ind w:left="1420" w:hanging="720"/>
      </w:pPr>
      <w:rPr>
        <w:rFonts w:ascii="Maiandra GD" w:eastAsia="Times New Roman" w:hAnsi="Maiandra GD" w:cs="Aria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4" w15:restartNumberingAfterBreak="0">
    <w:nsid w:val="575D46D1"/>
    <w:multiLevelType w:val="hybridMultilevel"/>
    <w:tmpl w:val="11B0EF20"/>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C493380"/>
    <w:multiLevelType w:val="hybridMultilevel"/>
    <w:tmpl w:val="8FB20D70"/>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88A48C7"/>
    <w:multiLevelType w:val="hybridMultilevel"/>
    <w:tmpl w:val="8EE4697E"/>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6"/>
  </w:num>
  <w:num w:numId="3">
    <w:abstractNumId w:val="15"/>
  </w:num>
  <w:num w:numId="4">
    <w:abstractNumId w:val="0"/>
  </w:num>
  <w:num w:numId="5">
    <w:abstractNumId w:val="10"/>
  </w:num>
  <w:num w:numId="6">
    <w:abstractNumId w:val="11"/>
  </w:num>
  <w:num w:numId="7">
    <w:abstractNumId w:val="7"/>
  </w:num>
  <w:num w:numId="8">
    <w:abstractNumId w:val="1"/>
  </w:num>
  <w:num w:numId="9">
    <w:abstractNumId w:val="14"/>
  </w:num>
  <w:num w:numId="10">
    <w:abstractNumId w:val="2"/>
  </w:num>
  <w:num w:numId="11">
    <w:abstractNumId w:val="12"/>
  </w:num>
  <w:num w:numId="12">
    <w:abstractNumId w:val="13"/>
  </w:num>
  <w:num w:numId="13">
    <w:abstractNumId w:val="8"/>
  </w:num>
  <w:num w:numId="14">
    <w:abstractNumId w:val="9"/>
  </w:num>
  <w:num w:numId="15">
    <w:abstractNumId w:val="5"/>
  </w:num>
  <w:num w:numId="16">
    <w:abstractNumId w:val="4"/>
  </w:num>
  <w:num w:numId="17">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998"/>
    <w:rsid w:val="000143CF"/>
    <w:rsid w:val="00020349"/>
    <w:rsid w:val="000307C6"/>
    <w:rsid w:val="000345E9"/>
    <w:rsid w:val="00043D57"/>
    <w:rsid w:val="00046C92"/>
    <w:rsid w:val="00053BC7"/>
    <w:rsid w:val="00054FFB"/>
    <w:rsid w:val="00085246"/>
    <w:rsid w:val="000867FF"/>
    <w:rsid w:val="00093D02"/>
    <w:rsid w:val="000A26C7"/>
    <w:rsid w:val="000B0F75"/>
    <w:rsid w:val="000B3AC8"/>
    <w:rsid w:val="000B5CCA"/>
    <w:rsid w:val="000C105A"/>
    <w:rsid w:val="000D15A8"/>
    <w:rsid w:val="000D36F8"/>
    <w:rsid w:val="000D68AB"/>
    <w:rsid w:val="00101DD6"/>
    <w:rsid w:val="001047D6"/>
    <w:rsid w:val="00110257"/>
    <w:rsid w:val="00111404"/>
    <w:rsid w:val="00115C6D"/>
    <w:rsid w:val="00123914"/>
    <w:rsid w:val="00141AFA"/>
    <w:rsid w:val="00141D30"/>
    <w:rsid w:val="00142DB4"/>
    <w:rsid w:val="00153269"/>
    <w:rsid w:val="00167AE4"/>
    <w:rsid w:val="0017703E"/>
    <w:rsid w:val="00177170"/>
    <w:rsid w:val="00181B83"/>
    <w:rsid w:val="00195EB7"/>
    <w:rsid w:val="001962AD"/>
    <w:rsid w:val="001A02C5"/>
    <w:rsid w:val="001B1D42"/>
    <w:rsid w:val="001B2353"/>
    <w:rsid w:val="001B278F"/>
    <w:rsid w:val="001B5F7B"/>
    <w:rsid w:val="001D58E8"/>
    <w:rsid w:val="001E0DF8"/>
    <w:rsid w:val="001E58F1"/>
    <w:rsid w:val="001F204E"/>
    <w:rsid w:val="00202243"/>
    <w:rsid w:val="00207998"/>
    <w:rsid w:val="0022019F"/>
    <w:rsid w:val="00223E70"/>
    <w:rsid w:val="00226BDE"/>
    <w:rsid w:val="00236607"/>
    <w:rsid w:val="00241710"/>
    <w:rsid w:val="00250924"/>
    <w:rsid w:val="00252617"/>
    <w:rsid w:val="00253CE8"/>
    <w:rsid w:val="00256B05"/>
    <w:rsid w:val="0026384F"/>
    <w:rsid w:val="0027531B"/>
    <w:rsid w:val="00280A5E"/>
    <w:rsid w:val="00280AF0"/>
    <w:rsid w:val="00290327"/>
    <w:rsid w:val="0029038F"/>
    <w:rsid w:val="002A5563"/>
    <w:rsid w:val="002B40B7"/>
    <w:rsid w:val="002C0193"/>
    <w:rsid w:val="002C3F02"/>
    <w:rsid w:val="002D6BFD"/>
    <w:rsid w:val="002D7B66"/>
    <w:rsid w:val="002E1576"/>
    <w:rsid w:val="002F001E"/>
    <w:rsid w:val="002F264B"/>
    <w:rsid w:val="003124F1"/>
    <w:rsid w:val="003135AA"/>
    <w:rsid w:val="00314417"/>
    <w:rsid w:val="00315CCA"/>
    <w:rsid w:val="00321671"/>
    <w:rsid w:val="0032272D"/>
    <w:rsid w:val="003235DD"/>
    <w:rsid w:val="0033535B"/>
    <w:rsid w:val="0034311E"/>
    <w:rsid w:val="00345C19"/>
    <w:rsid w:val="003475EF"/>
    <w:rsid w:val="003506AF"/>
    <w:rsid w:val="00357651"/>
    <w:rsid w:val="00357880"/>
    <w:rsid w:val="00360228"/>
    <w:rsid w:val="0037119B"/>
    <w:rsid w:val="00371569"/>
    <w:rsid w:val="003777F4"/>
    <w:rsid w:val="003914A3"/>
    <w:rsid w:val="003970D0"/>
    <w:rsid w:val="003A0C38"/>
    <w:rsid w:val="003C0BFE"/>
    <w:rsid w:val="003C1861"/>
    <w:rsid w:val="003C3C20"/>
    <w:rsid w:val="003C73D5"/>
    <w:rsid w:val="003D0A88"/>
    <w:rsid w:val="003D4319"/>
    <w:rsid w:val="003E0A78"/>
    <w:rsid w:val="003E4F62"/>
    <w:rsid w:val="003E5A86"/>
    <w:rsid w:val="00405BD5"/>
    <w:rsid w:val="004157C6"/>
    <w:rsid w:val="00422C10"/>
    <w:rsid w:val="004255F4"/>
    <w:rsid w:val="00444460"/>
    <w:rsid w:val="00444B42"/>
    <w:rsid w:val="00460089"/>
    <w:rsid w:val="004612D4"/>
    <w:rsid w:val="00465481"/>
    <w:rsid w:val="0048076B"/>
    <w:rsid w:val="00487EC4"/>
    <w:rsid w:val="004950B1"/>
    <w:rsid w:val="0049657F"/>
    <w:rsid w:val="00497DBB"/>
    <w:rsid w:val="004A0A8B"/>
    <w:rsid w:val="004A7350"/>
    <w:rsid w:val="004B040C"/>
    <w:rsid w:val="004B3FD3"/>
    <w:rsid w:val="004B55E5"/>
    <w:rsid w:val="004B7946"/>
    <w:rsid w:val="004C4ABD"/>
    <w:rsid w:val="004D0C89"/>
    <w:rsid w:val="004D0F3C"/>
    <w:rsid w:val="004D17CD"/>
    <w:rsid w:val="004D2C89"/>
    <w:rsid w:val="004E63E7"/>
    <w:rsid w:val="004F0EBE"/>
    <w:rsid w:val="00515561"/>
    <w:rsid w:val="00523489"/>
    <w:rsid w:val="00523636"/>
    <w:rsid w:val="0052364E"/>
    <w:rsid w:val="005361D1"/>
    <w:rsid w:val="005474FC"/>
    <w:rsid w:val="005751FD"/>
    <w:rsid w:val="00582B57"/>
    <w:rsid w:val="00584054"/>
    <w:rsid w:val="00590CD2"/>
    <w:rsid w:val="00592097"/>
    <w:rsid w:val="0059302E"/>
    <w:rsid w:val="00593C4E"/>
    <w:rsid w:val="005A6B5B"/>
    <w:rsid w:val="005B19E6"/>
    <w:rsid w:val="005C0FD1"/>
    <w:rsid w:val="005C441D"/>
    <w:rsid w:val="005C4A2B"/>
    <w:rsid w:val="005E19CD"/>
    <w:rsid w:val="005E335D"/>
    <w:rsid w:val="005E7C2D"/>
    <w:rsid w:val="005E7C65"/>
    <w:rsid w:val="005F29D8"/>
    <w:rsid w:val="00610AD1"/>
    <w:rsid w:val="00615AF0"/>
    <w:rsid w:val="00620BB3"/>
    <w:rsid w:val="006246C1"/>
    <w:rsid w:val="006375E2"/>
    <w:rsid w:val="00646EDD"/>
    <w:rsid w:val="0065223B"/>
    <w:rsid w:val="00653F68"/>
    <w:rsid w:val="00670CA3"/>
    <w:rsid w:val="00672ECA"/>
    <w:rsid w:val="00683A4F"/>
    <w:rsid w:val="0068708B"/>
    <w:rsid w:val="00693312"/>
    <w:rsid w:val="006A17FD"/>
    <w:rsid w:val="006A4982"/>
    <w:rsid w:val="006B2BB6"/>
    <w:rsid w:val="006B61E7"/>
    <w:rsid w:val="006B6A0F"/>
    <w:rsid w:val="006B7D4A"/>
    <w:rsid w:val="006C2CA1"/>
    <w:rsid w:val="006C3648"/>
    <w:rsid w:val="006D1431"/>
    <w:rsid w:val="006D3D5D"/>
    <w:rsid w:val="006D591E"/>
    <w:rsid w:val="006D73B5"/>
    <w:rsid w:val="006D7B95"/>
    <w:rsid w:val="006E2011"/>
    <w:rsid w:val="006F1D66"/>
    <w:rsid w:val="00715F4B"/>
    <w:rsid w:val="00721AA1"/>
    <w:rsid w:val="007234FF"/>
    <w:rsid w:val="00724EF5"/>
    <w:rsid w:val="00725E67"/>
    <w:rsid w:val="007260AA"/>
    <w:rsid w:val="00733022"/>
    <w:rsid w:val="00734FA3"/>
    <w:rsid w:val="007411C4"/>
    <w:rsid w:val="00752814"/>
    <w:rsid w:val="0075287E"/>
    <w:rsid w:val="0075294B"/>
    <w:rsid w:val="00763621"/>
    <w:rsid w:val="0076449F"/>
    <w:rsid w:val="007660D3"/>
    <w:rsid w:val="00766665"/>
    <w:rsid w:val="00775D3A"/>
    <w:rsid w:val="00782D84"/>
    <w:rsid w:val="0078385B"/>
    <w:rsid w:val="00790621"/>
    <w:rsid w:val="007944CC"/>
    <w:rsid w:val="00797CE4"/>
    <w:rsid w:val="007A0013"/>
    <w:rsid w:val="007A7D20"/>
    <w:rsid w:val="007B329A"/>
    <w:rsid w:val="007C2AA2"/>
    <w:rsid w:val="007E4224"/>
    <w:rsid w:val="007E6549"/>
    <w:rsid w:val="007F361C"/>
    <w:rsid w:val="007F56E6"/>
    <w:rsid w:val="008002EC"/>
    <w:rsid w:val="00800463"/>
    <w:rsid w:val="00810768"/>
    <w:rsid w:val="00813772"/>
    <w:rsid w:val="00815280"/>
    <w:rsid w:val="00837B67"/>
    <w:rsid w:val="00852C3E"/>
    <w:rsid w:val="00882868"/>
    <w:rsid w:val="00886B3C"/>
    <w:rsid w:val="00887D5D"/>
    <w:rsid w:val="00890760"/>
    <w:rsid w:val="0089522D"/>
    <w:rsid w:val="008958AF"/>
    <w:rsid w:val="008A5A29"/>
    <w:rsid w:val="008B698B"/>
    <w:rsid w:val="008C3924"/>
    <w:rsid w:val="008D3A0C"/>
    <w:rsid w:val="008D60EB"/>
    <w:rsid w:val="008E0014"/>
    <w:rsid w:val="008E3388"/>
    <w:rsid w:val="008E5FBE"/>
    <w:rsid w:val="008E6A37"/>
    <w:rsid w:val="008F5FFA"/>
    <w:rsid w:val="008F7E72"/>
    <w:rsid w:val="009039C2"/>
    <w:rsid w:val="00906DDB"/>
    <w:rsid w:val="0091120E"/>
    <w:rsid w:val="00914DC0"/>
    <w:rsid w:val="009170B1"/>
    <w:rsid w:val="00922DF4"/>
    <w:rsid w:val="00923765"/>
    <w:rsid w:val="009310E6"/>
    <w:rsid w:val="009430B9"/>
    <w:rsid w:val="0094383E"/>
    <w:rsid w:val="00945202"/>
    <w:rsid w:val="009502A9"/>
    <w:rsid w:val="00956046"/>
    <w:rsid w:val="00957D9C"/>
    <w:rsid w:val="00961D42"/>
    <w:rsid w:val="00964697"/>
    <w:rsid w:val="009737C7"/>
    <w:rsid w:val="00977D50"/>
    <w:rsid w:val="00980EC6"/>
    <w:rsid w:val="00992137"/>
    <w:rsid w:val="00997611"/>
    <w:rsid w:val="009A32FC"/>
    <w:rsid w:val="009A4D0E"/>
    <w:rsid w:val="009B50DC"/>
    <w:rsid w:val="009C3D8F"/>
    <w:rsid w:val="009E340F"/>
    <w:rsid w:val="009E72FF"/>
    <w:rsid w:val="009F0313"/>
    <w:rsid w:val="00A20193"/>
    <w:rsid w:val="00A23811"/>
    <w:rsid w:val="00A3419D"/>
    <w:rsid w:val="00A37135"/>
    <w:rsid w:val="00A37AA9"/>
    <w:rsid w:val="00A45726"/>
    <w:rsid w:val="00A5085D"/>
    <w:rsid w:val="00A51621"/>
    <w:rsid w:val="00A536FE"/>
    <w:rsid w:val="00A60C36"/>
    <w:rsid w:val="00A65AB9"/>
    <w:rsid w:val="00A67819"/>
    <w:rsid w:val="00A7005E"/>
    <w:rsid w:val="00A93D98"/>
    <w:rsid w:val="00AA0AD6"/>
    <w:rsid w:val="00AB2ADB"/>
    <w:rsid w:val="00AB7ED7"/>
    <w:rsid w:val="00AC79F9"/>
    <w:rsid w:val="00AD233C"/>
    <w:rsid w:val="00AD23C6"/>
    <w:rsid w:val="00AE06D8"/>
    <w:rsid w:val="00AE1AAC"/>
    <w:rsid w:val="00AE3365"/>
    <w:rsid w:val="00AE3EF2"/>
    <w:rsid w:val="00AF00FB"/>
    <w:rsid w:val="00AF1F83"/>
    <w:rsid w:val="00AF42DC"/>
    <w:rsid w:val="00B069BE"/>
    <w:rsid w:val="00B1055F"/>
    <w:rsid w:val="00B12B28"/>
    <w:rsid w:val="00B24761"/>
    <w:rsid w:val="00B26738"/>
    <w:rsid w:val="00B32122"/>
    <w:rsid w:val="00B330F7"/>
    <w:rsid w:val="00B34E61"/>
    <w:rsid w:val="00B62CE4"/>
    <w:rsid w:val="00B66068"/>
    <w:rsid w:val="00B67CF3"/>
    <w:rsid w:val="00B86828"/>
    <w:rsid w:val="00B960C7"/>
    <w:rsid w:val="00BA4967"/>
    <w:rsid w:val="00BB1D27"/>
    <w:rsid w:val="00BC5D8C"/>
    <w:rsid w:val="00BD2F32"/>
    <w:rsid w:val="00BD4AD8"/>
    <w:rsid w:val="00BE420E"/>
    <w:rsid w:val="00C012E1"/>
    <w:rsid w:val="00C023AC"/>
    <w:rsid w:val="00C05BB9"/>
    <w:rsid w:val="00C104A7"/>
    <w:rsid w:val="00C2315A"/>
    <w:rsid w:val="00C3341B"/>
    <w:rsid w:val="00C358D5"/>
    <w:rsid w:val="00C36D7B"/>
    <w:rsid w:val="00C47FCB"/>
    <w:rsid w:val="00C619E9"/>
    <w:rsid w:val="00C63661"/>
    <w:rsid w:val="00C63A08"/>
    <w:rsid w:val="00C6676A"/>
    <w:rsid w:val="00C67BE6"/>
    <w:rsid w:val="00C85A26"/>
    <w:rsid w:val="00C87EB5"/>
    <w:rsid w:val="00C90874"/>
    <w:rsid w:val="00C9346A"/>
    <w:rsid w:val="00C97ACF"/>
    <w:rsid w:val="00CA74D3"/>
    <w:rsid w:val="00CB423F"/>
    <w:rsid w:val="00CE0B37"/>
    <w:rsid w:val="00CE5AE9"/>
    <w:rsid w:val="00CE62EA"/>
    <w:rsid w:val="00CF0D3A"/>
    <w:rsid w:val="00D0152D"/>
    <w:rsid w:val="00D03417"/>
    <w:rsid w:val="00D07D90"/>
    <w:rsid w:val="00D10078"/>
    <w:rsid w:val="00D11C45"/>
    <w:rsid w:val="00D176CF"/>
    <w:rsid w:val="00D24BCF"/>
    <w:rsid w:val="00D32D71"/>
    <w:rsid w:val="00D33464"/>
    <w:rsid w:val="00D35B4A"/>
    <w:rsid w:val="00D35C29"/>
    <w:rsid w:val="00D405BB"/>
    <w:rsid w:val="00D43153"/>
    <w:rsid w:val="00D5139C"/>
    <w:rsid w:val="00D644AE"/>
    <w:rsid w:val="00D64591"/>
    <w:rsid w:val="00D678C3"/>
    <w:rsid w:val="00D7251A"/>
    <w:rsid w:val="00D727D6"/>
    <w:rsid w:val="00D765A1"/>
    <w:rsid w:val="00D80B44"/>
    <w:rsid w:val="00D942F3"/>
    <w:rsid w:val="00DB0223"/>
    <w:rsid w:val="00DD2D2C"/>
    <w:rsid w:val="00DE245A"/>
    <w:rsid w:val="00DF11FF"/>
    <w:rsid w:val="00DF5D69"/>
    <w:rsid w:val="00DF61D3"/>
    <w:rsid w:val="00DF7FA7"/>
    <w:rsid w:val="00E0007F"/>
    <w:rsid w:val="00E128D8"/>
    <w:rsid w:val="00E12E92"/>
    <w:rsid w:val="00E17631"/>
    <w:rsid w:val="00E2533E"/>
    <w:rsid w:val="00E317F1"/>
    <w:rsid w:val="00E3463E"/>
    <w:rsid w:val="00E53C1E"/>
    <w:rsid w:val="00E81B67"/>
    <w:rsid w:val="00E869C9"/>
    <w:rsid w:val="00E9678F"/>
    <w:rsid w:val="00E9686E"/>
    <w:rsid w:val="00EA017E"/>
    <w:rsid w:val="00EA76A0"/>
    <w:rsid w:val="00EA79F1"/>
    <w:rsid w:val="00EB1147"/>
    <w:rsid w:val="00EB46C2"/>
    <w:rsid w:val="00ED3980"/>
    <w:rsid w:val="00ED4E48"/>
    <w:rsid w:val="00ED701A"/>
    <w:rsid w:val="00EE5448"/>
    <w:rsid w:val="00EF20B5"/>
    <w:rsid w:val="00EF2F39"/>
    <w:rsid w:val="00EF49BC"/>
    <w:rsid w:val="00EF7EDE"/>
    <w:rsid w:val="00F02C1E"/>
    <w:rsid w:val="00F039CD"/>
    <w:rsid w:val="00F074A8"/>
    <w:rsid w:val="00F111BB"/>
    <w:rsid w:val="00F1599D"/>
    <w:rsid w:val="00F25236"/>
    <w:rsid w:val="00F33466"/>
    <w:rsid w:val="00F36D79"/>
    <w:rsid w:val="00F5023C"/>
    <w:rsid w:val="00F53F8A"/>
    <w:rsid w:val="00F5573D"/>
    <w:rsid w:val="00F65127"/>
    <w:rsid w:val="00F67E66"/>
    <w:rsid w:val="00F80EE0"/>
    <w:rsid w:val="00F9045C"/>
    <w:rsid w:val="00F94238"/>
    <w:rsid w:val="00F952C3"/>
    <w:rsid w:val="00FA1968"/>
    <w:rsid w:val="00FA2F23"/>
    <w:rsid w:val="00FC5BFC"/>
    <w:rsid w:val="00FD2E1D"/>
    <w:rsid w:val="00FD3CF4"/>
    <w:rsid w:val="00FD56A8"/>
    <w:rsid w:val="00FF1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554FDB"/>
  <w15:docId w15:val="{0EC466BC-8FB1-4992-AB04-5798E0C78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799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07998"/>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1"/>
    <w:qFormat/>
    <w:rsid w:val="00207998"/>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07998"/>
    <w:pPr>
      <w:ind w:left="720"/>
      <w:contextualSpacing/>
    </w:pPr>
  </w:style>
  <w:style w:type="paragraph" w:styleId="BalloonText">
    <w:name w:val="Balloon Text"/>
    <w:basedOn w:val="Normal"/>
    <w:link w:val="BalloonTextChar"/>
    <w:uiPriority w:val="99"/>
    <w:semiHidden/>
    <w:unhideWhenUsed/>
    <w:rsid w:val="00207998"/>
    <w:rPr>
      <w:rFonts w:ascii="Tahoma" w:hAnsi="Tahoma" w:cs="Tahoma"/>
      <w:sz w:val="16"/>
      <w:szCs w:val="16"/>
    </w:rPr>
  </w:style>
  <w:style w:type="character" w:customStyle="1" w:styleId="BalloonTextChar">
    <w:name w:val="Balloon Text Char"/>
    <w:basedOn w:val="DefaultParagraphFont"/>
    <w:link w:val="BalloonText"/>
    <w:uiPriority w:val="99"/>
    <w:semiHidden/>
    <w:rsid w:val="00207998"/>
    <w:rPr>
      <w:rFonts w:ascii="Tahoma" w:eastAsia="Times New Roman" w:hAnsi="Tahoma" w:cs="Tahoma"/>
      <w:sz w:val="16"/>
      <w:szCs w:val="16"/>
      <w:lang w:eastAsia="en-GB"/>
    </w:rPr>
  </w:style>
  <w:style w:type="character" w:styleId="Hyperlink">
    <w:name w:val="Hyperlink"/>
    <w:basedOn w:val="DefaultParagraphFont"/>
    <w:uiPriority w:val="99"/>
    <w:unhideWhenUsed/>
    <w:rsid w:val="00CE0B37"/>
    <w:rPr>
      <w:color w:val="0000FF" w:themeColor="hyperlink"/>
      <w:u w:val="single"/>
    </w:rPr>
  </w:style>
  <w:style w:type="paragraph" w:styleId="NormalWeb">
    <w:name w:val="Normal (Web)"/>
    <w:basedOn w:val="Normal"/>
    <w:uiPriority w:val="99"/>
    <w:unhideWhenUsed/>
    <w:rsid w:val="003E5A86"/>
    <w:pPr>
      <w:spacing w:before="100" w:beforeAutospacing="1" w:after="100" w:afterAutospacing="1"/>
    </w:pPr>
  </w:style>
  <w:style w:type="character" w:styleId="FollowedHyperlink">
    <w:name w:val="FollowedHyperlink"/>
    <w:basedOn w:val="DefaultParagraphFont"/>
    <w:uiPriority w:val="99"/>
    <w:semiHidden/>
    <w:unhideWhenUsed/>
    <w:rsid w:val="003475EF"/>
    <w:rPr>
      <w:color w:val="800080" w:themeColor="followedHyperlink"/>
      <w:u w:val="single"/>
    </w:rPr>
  </w:style>
  <w:style w:type="paragraph" w:styleId="Header">
    <w:name w:val="header"/>
    <w:basedOn w:val="Normal"/>
    <w:link w:val="HeaderChar"/>
    <w:uiPriority w:val="99"/>
    <w:unhideWhenUsed/>
    <w:rsid w:val="00D33464"/>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D33464"/>
  </w:style>
  <w:style w:type="paragraph" w:styleId="Footer">
    <w:name w:val="footer"/>
    <w:basedOn w:val="Normal"/>
    <w:link w:val="FooterChar"/>
    <w:uiPriority w:val="99"/>
    <w:unhideWhenUsed/>
    <w:rsid w:val="00D33464"/>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D334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1391">
      <w:bodyDiv w:val="1"/>
      <w:marLeft w:val="0"/>
      <w:marRight w:val="0"/>
      <w:marTop w:val="0"/>
      <w:marBottom w:val="0"/>
      <w:divBdr>
        <w:top w:val="none" w:sz="0" w:space="0" w:color="auto"/>
        <w:left w:val="none" w:sz="0" w:space="0" w:color="auto"/>
        <w:bottom w:val="none" w:sz="0" w:space="0" w:color="auto"/>
        <w:right w:val="none" w:sz="0" w:space="0" w:color="auto"/>
      </w:divBdr>
    </w:div>
    <w:div w:id="44070215">
      <w:bodyDiv w:val="1"/>
      <w:marLeft w:val="0"/>
      <w:marRight w:val="0"/>
      <w:marTop w:val="0"/>
      <w:marBottom w:val="0"/>
      <w:divBdr>
        <w:top w:val="none" w:sz="0" w:space="0" w:color="auto"/>
        <w:left w:val="none" w:sz="0" w:space="0" w:color="auto"/>
        <w:bottom w:val="none" w:sz="0" w:space="0" w:color="auto"/>
        <w:right w:val="none" w:sz="0" w:space="0" w:color="auto"/>
      </w:divBdr>
    </w:div>
    <w:div w:id="57948499">
      <w:bodyDiv w:val="1"/>
      <w:marLeft w:val="0"/>
      <w:marRight w:val="0"/>
      <w:marTop w:val="0"/>
      <w:marBottom w:val="0"/>
      <w:divBdr>
        <w:top w:val="none" w:sz="0" w:space="0" w:color="auto"/>
        <w:left w:val="none" w:sz="0" w:space="0" w:color="auto"/>
        <w:bottom w:val="none" w:sz="0" w:space="0" w:color="auto"/>
        <w:right w:val="none" w:sz="0" w:space="0" w:color="auto"/>
      </w:divBdr>
      <w:divsChild>
        <w:div w:id="59401473">
          <w:marLeft w:val="274"/>
          <w:marRight w:val="0"/>
          <w:marTop w:val="0"/>
          <w:marBottom w:val="0"/>
          <w:divBdr>
            <w:top w:val="none" w:sz="0" w:space="0" w:color="auto"/>
            <w:left w:val="none" w:sz="0" w:space="0" w:color="auto"/>
            <w:bottom w:val="none" w:sz="0" w:space="0" w:color="auto"/>
            <w:right w:val="none" w:sz="0" w:space="0" w:color="auto"/>
          </w:divBdr>
        </w:div>
      </w:divsChild>
    </w:div>
    <w:div w:id="60717582">
      <w:bodyDiv w:val="1"/>
      <w:marLeft w:val="0"/>
      <w:marRight w:val="0"/>
      <w:marTop w:val="0"/>
      <w:marBottom w:val="0"/>
      <w:divBdr>
        <w:top w:val="none" w:sz="0" w:space="0" w:color="auto"/>
        <w:left w:val="none" w:sz="0" w:space="0" w:color="auto"/>
        <w:bottom w:val="none" w:sz="0" w:space="0" w:color="auto"/>
        <w:right w:val="none" w:sz="0" w:space="0" w:color="auto"/>
      </w:divBdr>
    </w:div>
    <w:div w:id="122044442">
      <w:bodyDiv w:val="1"/>
      <w:marLeft w:val="0"/>
      <w:marRight w:val="0"/>
      <w:marTop w:val="0"/>
      <w:marBottom w:val="0"/>
      <w:divBdr>
        <w:top w:val="none" w:sz="0" w:space="0" w:color="auto"/>
        <w:left w:val="none" w:sz="0" w:space="0" w:color="auto"/>
        <w:bottom w:val="none" w:sz="0" w:space="0" w:color="auto"/>
        <w:right w:val="none" w:sz="0" w:space="0" w:color="auto"/>
      </w:divBdr>
    </w:div>
    <w:div w:id="146478780">
      <w:bodyDiv w:val="1"/>
      <w:marLeft w:val="0"/>
      <w:marRight w:val="0"/>
      <w:marTop w:val="0"/>
      <w:marBottom w:val="0"/>
      <w:divBdr>
        <w:top w:val="none" w:sz="0" w:space="0" w:color="auto"/>
        <w:left w:val="none" w:sz="0" w:space="0" w:color="auto"/>
        <w:bottom w:val="none" w:sz="0" w:space="0" w:color="auto"/>
        <w:right w:val="none" w:sz="0" w:space="0" w:color="auto"/>
      </w:divBdr>
    </w:div>
    <w:div w:id="183859827">
      <w:bodyDiv w:val="1"/>
      <w:marLeft w:val="0"/>
      <w:marRight w:val="0"/>
      <w:marTop w:val="0"/>
      <w:marBottom w:val="0"/>
      <w:divBdr>
        <w:top w:val="none" w:sz="0" w:space="0" w:color="auto"/>
        <w:left w:val="none" w:sz="0" w:space="0" w:color="auto"/>
        <w:bottom w:val="none" w:sz="0" w:space="0" w:color="auto"/>
        <w:right w:val="none" w:sz="0" w:space="0" w:color="auto"/>
      </w:divBdr>
    </w:div>
    <w:div w:id="206798814">
      <w:bodyDiv w:val="1"/>
      <w:marLeft w:val="0"/>
      <w:marRight w:val="0"/>
      <w:marTop w:val="0"/>
      <w:marBottom w:val="0"/>
      <w:divBdr>
        <w:top w:val="none" w:sz="0" w:space="0" w:color="auto"/>
        <w:left w:val="none" w:sz="0" w:space="0" w:color="auto"/>
        <w:bottom w:val="none" w:sz="0" w:space="0" w:color="auto"/>
        <w:right w:val="none" w:sz="0" w:space="0" w:color="auto"/>
      </w:divBdr>
      <w:divsChild>
        <w:div w:id="261112046">
          <w:marLeft w:val="274"/>
          <w:marRight w:val="0"/>
          <w:marTop w:val="0"/>
          <w:marBottom w:val="0"/>
          <w:divBdr>
            <w:top w:val="none" w:sz="0" w:space="0" w:color="auto"/>
            <w:left w:val="none" w:sz="0" w:space="0" w:color="auto"/>
            <w:bottom w:val="none" w:sz="0" w:space="0" w:color="auto"/>
            <w:right w:val="none" w:sz="0" w:space="0" w:color="auto"/>
          </w:divBdr>
        </w:div>
      </w:divsChild>
    </w:div>
    <w:div w:id="207227159">
      <w:bodyDiv w:val="1"/>
      <w:marLeft w:val="0"/>
      <w:marRight w:val="0"/>
      <w:marTop w:val="0"/>
      <w:marBottom w:val="0"/>
      <w:divBdr>
        <w:top w:val="none" w:sz="0" w:space="0" w:color="auto"/>
        <w:left w:val="none" w:sz="0" w:space="0" w:color="auto"/>
        <w:bottom w:val="none" w:sz="0" w:space="0" w:color="auto"/>
        <w:right w:val="none" w:sz="0" w:space="0" w:color="auto"/>
      </w:divBdr>
    </w:div>
    <w:div w:id="256602679">
      <w:bodyDiv w:val="1"/>
      <w:marLeft w:val="0"/>
      <w:marRight w:val="0"/>
      <w:marTop w:val="0"/>
      <w:marBottom w:val="0"/>
      <w:divBdr>
        <w:top w:val="none" w:sz="0" w:space="0" w:color="auto"/>
        <w:left w:val="none" w:sz="0" w:space="0" w:color="auto"/>
        <w:bottom w:val="none" w:sz="0" w:space="0" w:color="auto"/>
        <w:right w:val="none" w:sz="0" w:space="0" w:color="auto"/>
      </w:divBdr>
    </w:div>
    <w:div w:id="261499922">
      <w:bodyDiv w:val="1"/>
      <w:marLeft w:val="0"/>
      <w:marRight w:val="0"/>
      <w:marTop w:val="0"/>
      <w:marBottom w:val="0"/>
      <w:divBdr>
        <w:top w:val="none" w:sz="0" w:space="0" w:color="auto"/>
        <w:left w:val="none" w:sz="0" w:space="0" w:color="auto"/>
        <w:bottom w:val="none" w:sz="0" w:space="0" w:color="auto"/>
        <w:right w:val="none" w:sz="0" w:space="0" w:color="auto"/>
      </w:divBdr>
      <w:divsChild>
        <w:div w:id="636763945">
          <w:marLeft w:val="274"/>
          <w:marRight w:val="0"/>
          <w:marTop w:val="0"/>
          <w:marBottom w:val="0"/>
          <w:divBdr>
            <w:top w:val="none" w:sz="0" w:space="0" w:color="auto"/>
            <w:left w:val="none" w:sz="0" w:space="0" w:color="auto"/>
            <w:bottom w:val="none" w:sz="0" w:space="0" w:color="auto"/>
            <w:right w:val="none" w:sz="0" w:space="0" w:color="auto"/>
          </w:divBdr>
        </w:div>
      </w:divsChild>
    </w:div>
    <w:div w:id="318730779">
      <w:bodyDiv w:val="1"/>
      <w:marLeft w:val="0"/>
      <w:marRight w:val="0"/>
      <w:marTop w:val="0"/>
      <w:marBottom w:val="0"/>
      <w:divBdr>
        <w:top w:val="none" w:sz="0" w:space="0" w:color="auto"/>
        <w:left w:val="none" w:sz="0" w:space="0" w:color="auto"/>
        <w:bottom w:val="none" w:sz="0" w:space="0" w:color="auto"/>
        <w:right w:val="none" w:sz="0" w:space="0" w:color="auto"/>
      </w:divBdr>
    </w:div>
    <w:div w:id="465006501">
      <w:bodyDiv w:val="1"/>
      <w:marLeft w:val="0"/>
      <w:marRight w:val="0"/>
      <w:marTop w:val="0"/>
      <w:marBottom w:val="0"/>
      <w:divBdr>
        <w:top w:val="none" w:sz="0" w:space="0" w:color="auto"/>
        <w:left w:val="none" w:sz="0" w:space="0" w:color="auto"/>
        <w:bottom w:val="none" w:sz="0" w:space="0" w:color="auto"/>
        <w:right w:val="none" w:sz="0" w:space="0" w:color="auto"/>
      </w:divBdr>
      <w:divsChild>
        <w:div w:id="2132243285">
          <w:marLeft w:val="274"/>
          <w:marRight w:val="0"/>
          <w:marTop w:val="0"/>
          <w:marBottom w:val="0"/>
          <w:divBdr>
            <w:top w:val="none" w:sz="0" w:space="0" w:color="auto"/>
            <w:left w:val="none" w:sz="0" w:space="0" w:color="auto"/>
            <w:bottom w:val="none" w:sz="0" w:space="0" w:color="auto"/>
            <w:right w:val="none" w:sz="0" w:space="0" w:color="auto"/>
          </w:divBdr>
        </w:div>
      </w:divsChild>
    </w:div>
    <w:div w:id="487674428">
      <w:bodyDiv w:val="1"/>
      <w:marLeft w:val="0"/>
      <w:marRight w:val="0"/>
      <w:marTop w:val="0"/>
      <w:marBottom w:val="0"/>
      <w:divBdr>
        <w:top w:val="none" w:sz="0" w:space="0" w:color="auto"/>
        <w:left w:val="none" w:sz="0" w:space="0" w:color="auto"/>
        <w:bottom w:val="none" w:sz="0" w:space="0" w:color="auto"/>
        <w:right w:val="none" w:sz="0" w:space="0" w:color="auto"/>
      </w:divBdr>
      <w:divsChild>
        <w:div w:id="1377242951">
          <w:marLeft w:val="274"/>
          <w:marRight w:val="0"/>
          <w:marTop w:val="0"/>
          <w:marBottom w:val="0"/>
          <w:divBdr>
            <w:top w:val="none" w:sz="0" w:space="0" w:color="auto"/>
            <w:left w:val="none" w:sz="0" w:space="0" w:color="auto"/>
            <w:bottom w:val="none" w:sz="0" w:space="0" w:color="auto"/>
            <w:right w:val="none" w:sz="0" w:space="0" w:color="auto"/>
          </w:divBdr>
        </w:div>
      </w:divsChild>
    </w:div>
    <w:div w:id="491796889">
      <w:bodyDiv w:val="1"/>
      <w:marLeft w:val="0"/>
      <w:marRight w:val="0"/>
      <w:marTop w:val="0"/>
      <w:marBottom w:val="0"/>
      <w:divBdr>
        <w:top w:val="none" w:sz="0" w:space="0" w:color="auto"/>
        <w:left w:val="none" w:sz="0" w:space="0" w:color="auto"/>
        <w:bottom w:val="none" w:sz="0" w:space="0" w:color="auto"/>
        <w:right w:val="none" w:sz="0" w:space="0" w:color="auto"/>
      </w:divBdr>
    </w:div>
    <w:div w:id="625156502">
      <w:bodyDiv w:val="1"/>
      <w:marLeft w:val="0"/>
      <w:marRight w:val="0"/>
      <w:marTop w:val="0"/>
      <w:marBottom w:val="0"/>
      <w:divBdr>
        <w:top w:val="none" w:sz="0" w:space="0" w:color="auto"/>
        <w:left w:val="none" w:sz="0" w:space="0" w:color="auto"/>
        <w:bottom w:val="none" w:sz="0" w:space="0" w:color="auto"/>
        <w:right w:val="none" w:sz="0" w:space="0" w:color="auto"/>
      </w:divBdr>
      <w:divsChild>
        <w:div w:id="393628591">
          <w:marLeft w:val="274"/>
          <w:marRight w:val="0"/>
          <w:marTop w:val="0"/>
          <w:marBottom w:val="0"/>
          <w:divBdr>
            <w:top w:val="none" w:sz="0" w:space="0" w:color="auto"/>
            <w:left w:val="none" w:sz="0" w:space="0" w:color="auto"/>
            <w:bottom w:val="none" w:sz="0" w:space="0" w:color="auto"/>
            <w:right w:val="none" w:sz="0" w:space="0" w:color="auto"/>
          </w:divBdr>
        </w:div>
      </w:divsChild>
    </w:div>
    <w:div w:id="638267816">
      <w:bodyDiv w:val="1"/>
      <w:marLeft w:val="0"/>
      <w:marRight w:val="0"/>
      <w:marTop w:val="0"/>
      <w:marBottom w:val="0"/>
      <w:divBdr>
        <w:top w:val="none" w:sz="0" w:space="0" w:color="auto"/>
        <w:left w:val="none" w:sz="0" w:space="0" w:color="auto"/>
        <w:bottom w:val="none" w:sz="0" w:space="0" w:color="auto"/>
        <w:right w:val="none" w:sz="0" w:space="0" w:color="auto"/>
      </w:divBdr>
    </w:div>
    <w:div w:id="650451243">
      <w:bodyDiv w:val="1"/>
      <w:marLeft w:val="0"/>
      <w:marRight w:val="0"/>
      <w:marTop w:val="0"/>
      <w:marBottom w:val="0"/>
      <w:divBdr>
        <w:top w:val="none" w:sz="0" w:space="0" w:color="auto"/>
        <w:left w:val="none" w:sz="0" w:space="0" w:color="auto"/>
        <w:bottom w:val="none" w:sz="0" w:space="0" w:color="auto"/>
        <w:right w:val="none" w:sz="0" w:space="0" w:color="auto"/>
      </w:divBdr>
    </w:div>
    <w:div w:id="664285273">
      <w:bodyDiv w:val="1"/>
      <w:marLeft w:val="0"/>
      <w:marRight w:val="0"/>
      <w:marTop w:val="0"/>
      <w:marBottom w:val="0"/>
      <w:divBdr>
        <w:top w:val="none" w:sz="0" w:space="0" w:color="auto"/>
        <w:left w:val="none" w:sz="0" w:space="0" w:color="auto"/>
        <w:bottom w:val="none" w:sz="0" w:space="0" w:color="auto"/>
        <w:right w:val="none" w:sz="0" w:space="0" w:color="auto"/>
      </w:divBdr>
      <w:divsChild>
        <w:div w:id="1598979105">
          <w:marLeft w:val="274"/>
          <w:marRight w:val="0"/>
          <w:marTop w:val="0"/>
          <w:marBottom w:val="0"/>
          <w:divBdr>
            <w:top w:val="none" w:sz="0" w:space="0" w:color="auto"/>
            <w:left w:val="none" w:sz="0" w:space="0" w:color="auto"/>
            <w:bottom w:val="none" w:sz="0" w:space="0" w:color="auto"/>
            <w:right w:val="none" w:sz="0" w:space="0" w:color="auto"/>
          </w:divBdr>
        </w:div>
        <w:div w:id="29693742">
          <w:marLeft w:val="274"/>
          <w:marRight w:val="0"/>
          <w:marTop w:val="0"/>
          <w:marBottom w:val="0"/>
          <w:divBdr>
            <w:top w:val="none" w:sz="0" w:space="0" w:color="auto"/>
            <w:left w:val="none" w:sz="0" w:space="0" w:color="auto"/>
            <w:bottom w:val="none" w:sz="0" w:space="0" w:color="auto"/>
            <w:right w:val="none" w:sz="0" w:space="0" w:color="auto"/>
          </w:divBdr>
        </w:div>
        <w:div w:id="1664315557">
          <w:marLeft w:val="274"/>
          <w:marRight w:val="0"/>
          <w:marTop w:val="0"/>
          <w:marBottom w:val="0"/>
          <w:divBdr>
            <w:top w:val="none" w:sz="0" w:space="0" w:color="auto"/>
            <w:left w:val="none" w:sz="0" w:space="0" w:color="auto"/>
            <w:bottom w:val="none" w:sz="0" w:space="0" w:color="auto"/>
            <w:right w:val="none" w:sz="0" w:space="0" w:color="auto"/>
          </w:divBdr>
        </w:div>
        <w:div w:id="1138105020">
          <w:marLeft w:val="274"/>
          <w:marRight w:val="0"/>
          <w:marTop w:val="0"/>
          <w:marBottom w:val="0"/>
          <w:divBdr>
            <w:top w:val="none" w:sz="0" w:space="0" w:color="auto"/>
            <w:left w:val="none" w:sz="0" w:space="0" w:color="auto"/>
            <w:bottom w:val="none" w:sz="0" w:space="0" w:color="auto"/>
            <w:right w:val="none" w:sz="0" w:space="0" w:color="auto"/>
          </w:divBdr>
        </w:div>
        <w:div w:id="904994147">
          <w:marLeft w:val="274"/>
          <w:marRight w:val="0"/>
          <w:marTop w:val="0"/>
          <w:marBottom w:val="0"/>
          <w:divBdr>
            <w:top w:val="none" w:sz="0" w:space="0" w:color="auto"/>
            <w:left w:val="none" w:sz="0" w:space="0" w:color="auto"/>
            <w:bottom w:val="none" w:sz="0" w:space="0" w:color="auto"/>
            <w:right w:val="none" w:sz="0" w:space="0" w:color="auto"/>
          </w:divBdr>
        </w:div>
      </w:divsChild>
    </w:div>
    <w:div w:id="684020623">
      <w:bodyDiv w:val="1"/>
      <w:marLeft w:val="0"/>
      <w:marRight w:val="0"/>
      <w:marTop w:val="0"/>
      <w:marBottom w:val="0"/>
      <w:divBdr>
        <w:top w:val="none" w:sz="0" w:space="0" w:color="auto"/>
        <w:left w:val="none" w:sz="0" w:space="0" w:color="auto"/>
        <w:bottom w:val="none" w:sz="0" w:space="0" w:color="auto"/>
        <w:right w:val="none" w:sz="0" w:space="0" w:color="auto"/>
      </w:divBdr>
    </w:div>
    <w:div w:id="718558141">
      <w:bodyDiv w:val="1"/>
      <w:marLeft w:val="0"/>
      <w:marRight w:val="0"/>
      <w:marTop w:val="0"/>
      <w:marBottom w:val="0"/>
      <w:divBdr>
        <w:top w:val="none" w:sz="0" w:space="0" w:color="auto"/>
        <w:left w:val="none" w:sz="0" w:space="0" w:color="auto"/>
        <w:bottom w:val="none" w:sz="0" w:space="0" w:color="auto"/>
        <w:right w:val="none" w:sz="0" w:space="0" w:color="auto"/>
      </w:divBdr>
    </w:div>
    <w:div w:id="772823204">
      <w:bodyDiv w:val="1"/>
      <w:marLeft w:val="0"/>
      <w:marRight w:val="0"/>
      <w:marTop w:val="0"/>
      <w:marBottom w:val="0"/>
      <w:divBdr>
        <w:top w:val="none" w:sz="0" w:space="0" w:color="auto"/>
        <w:left w:val="none" w:sz="0" w:space="0" w:color="auto"/>
        <w:bottom w:val="none" w:sz="0" w:space="0" w:color="auto"/>
        <w:right w:val="none" w:sz="0" w:space="0" w:color="auto"/>
      </w:divBdr>
    </w:div>
    <w:div w:id="882206559">
      <w:bodyDiv w:val="1"/>
      <w:marLeft w:val="0"/>
      <w:marRight w:val="0"/>
      <w:marTop w:val="0"/>
      <w:marBottom w:val="0"/>
      <w:divBdr>
        <w:top w:val="none" w:sz="0" w:space="0" w:color="auto"/>
        <w:left w:val="none" w:sz="0" w:space="0" w:color="auto"/>
        <w:bottom w:val="none" w:sz="0" w:space="0" w:color="auto"/>
        <w:right w:val="none" w:sz="0" w:space="0" w:color="auto"/>
      </w:divBdr>
    </w:div>
    <w:div w:id="896471074">
      <w:bodyDiv w:val="1"/>
      <w:marLeft w:val="0"/>
      <w:marRight w:val="0"/>
      <w:marTop w:val="0"/>
      <w:marBottom w:val="0"/>
      <w:divBdr>
        <w:top w:val="none" w:sz="0" w:space="0" w:color="auto"/>
        <w:left w:val="none" w:sz="0" w:space="0" w:color="auto"/>
        <w:bottom w:val="none" w:sz="0" w:space="0" w:color="auto"/>
        <w:right w:val="none" w:sz="0" w:space="0" w:color="auto"/>
      </w:divBdr>
      <w:divsChild>
        <w:div w:id="645552596">
          <w:marLeft w:val="274"/>
          <w:marRight w:val="0"/>
          <w:marTop w:val="0"/>
          <w:marBottom w:val="0"/>
          <w:divBdr>
            <w:top w:val="none" w:sz="0" w:space="0" w:color="auto"/>
            <w:left w:val="none" w:sz="0" w:space="0" w:color="auto"/>
            <w:bottom w:val="none" w:sz="0" w:space="0" w:color="auto"/>
            <w:right w:val="none" w:sz="0" w:space="0" w:color="auto"/>
          </w:divBdr>
        </w:div>
      </w:divsChild>
    </w:div>
    <w:div w:id="909968646">
      <w:bodyDiv w:val="1"/>
      <w:marLeft w:val="0"/>
      <w:marRight w:val="0"/>
      <w:marTop w:val="0"/>
      <w:marBottom w:val="0"/>
      <w:divBdr>
        <w:top w:val="none" w:sz="0" w:space="0" w:color="auto"/>
        <w:left w:val="none" w:sz="0" w:space="0" w:color="auto"/>
        <w:bottom w:val="none" w:sz="0" w:space="0" w:color="auto"/>
        <w:right w:val="none" w:sz="0" w:space="0" w:color="auto"/>
      </w:divBdr>
      <w:divsChild>
        <w:div w:id="1788234268">
          <w:marLeft w:val="274"/>
          <w:marRight w:val="0"/>
          <w:marTop w:val="0"/>
          <w:marBottom w:val="0"/>
          <w:divBdr>
            <w:top w:val="none" w:sz="0" w:space="0" w:color="auto"/>
            <w:left w:val="none" w:sz="0" w:space="0" w:color="auto"/>
            <w:bottom w:val="none" w:sz="0" w:space="0" w:color="auto"/>
            <w:right w:val="none" w:sz="0" w:space="0" w:color="auto"/>
          </w:divBdr>
        </w:div>
      </w:divsChild>
    </w:div>
    <w:div w:id="920724441">
      <w:bodyDiv w:val="1"/>
      <w:marLeft w:val="0"/>
      <w:marRight w:val="0"/>
      <w:marTop w:val="0"/>
      <w:marBottom w:val="0"/>
      <w:divBdr>
        <w:top w:val="none" w:sz="0" w:space="0" w:color="auto"/>
        <w:left w:val="none" w:sz="0" w:space="0" w:color="auto"/>
        <w:bottom w:val="none" w:sz="0" w:space="0" w:color="auto"/>
        <w:right w:val="none" w:sz="0" w:space="0" w:color="auto"/>
      </w:divBdr>
    </w:div>
    <w:div w:id="938830115">
      <w:bodyDiv w:val="1"/>
      <w:marLeft w:val="0"/>
      <w:marRight w:val="0"/>
      <w:marTop w:val="0"/>
      <w:marBottom w:val="0"/>
      <w:divBdr>
        <w:top w:val="none" w:sz="0" w:space="0" w:color="auto"/>
        <w:left w:val="none" w:sz="0" w:space="0" w:color="auto"/>
        <w:bottom w:val="none" w:sz="0" w:space="0" w:color="auto"/>
        <w:right w:val="none" w:sz="0" w:space="0" w:color="auto"/>
      </w:divBdr>
      <w:divsChild>
        <w:div w:id="692263730">
          <w:marLeft w:val="274"/>
          <w:marRight w:val="0"/>
          <w:marTop w:val="0"/>
          <w:marBottom w:val="0"/>
          <w:divBdr>
            <w:top w:val="none" w:sz="0" w:space="0" w:color="auto"/>
            <w:left w:val="none" w:sz="0" w:space="0" w:color="auto"/>
            <w:bottom w:val="none" w:sz="0" w:space="0" w:color="auto"/>
            <w:right w:val="none" w:sz="0" w:space="0" w:color="auto"/>
          </w:divBdr>
        </w:div>
        <w:div w:id="1422945921">
          <w:marLeft w:val="274"/>
          <w:marRight w:val="0"/>
          <w:marTop w:val="0"/>
          <w:marBottom w:val="0"/>
          <w:divBdr>
            <w:top w:val="none" w:sz="0" w:space="0" w:color="auto"/>
            <w:left w:val="none" w:sz="0" w:space="0" w:color="auto"/>
            <w:bottom w:val="none" w:sz="0" w:space="0" w:color="auto"/>
            <w:right w:val="none" w:sz="0" w:space="0" w:color="auto"/>
          </w:divBdr>
        </w:div>
        <w:div w:id="1377924349">
          <w:marLeft w:val="274"/>
          <w:marRight w:val="0"/>
          <w:marTop w:val="0"/>
          <w:marBottom w:val="0"/>
          <w:divBdr>
            <w:top w:val="none" w:sz="0" w:space="0" w:color="auto"/>
            <w:left w:val="none" w:sz="0" w:space="0" w:color="auto"/>
            <w:bottom w:val="none" w:sz="0" w:space="0" w:color="auto"/>
            <w:right w:val="none" w:sz="0" w:space="0" w:color="auto"/>
          </w:divBdr>
        </w:div>
      </w:divsChild>
    </w:div>
    <w:div w:id="1102840511">
      <w:bodyDiv w:val="1"/>
      <w:marLeft w:val="0"/>
      <w:marRight w:val="0"/>
      <w:marTop w:val="0"/>
      <w:marBottom w:val="0"/>
      <w:divBdr>
        <w:top w:val="none" w:sz="0" w:space="0" w:color="auto"/>
        <w:left w:val="none" w:sz="0" w:space="0" w:color="auto"/>
        <w:bottom w:val="none" w:sz="0" w:space="0" w:color="auto"/>
        <w:right w:val="none" w:sz="0" w:space="0" w:color="auto"/>
      </w:divBdr>
    </w:div>
    <w:div w:id="1105611992">
      <w:bodyDiv w:val="1"/>
      <w:marLeft w:val="0"/>
      <w:marRight w:val="0"/>
      <w:marTop w:val="0"/>
      <w:marBottom w:val="0"/>
      <w:divBdr>
        <w:top w:val="none" w:sz="0" w:space="0" w:color="auto"/>
        <w:left w:val="none" w:sz="0" w:space="0" w:color="auto"/>
        <w:bottom w:val="none" w:sz="0" w:space="0" w:color="auto"/>
        <w:right w:val="none" w:sz="0" w:space="0" w:color="auto"/>
      </w:divBdr>
    </w:div>
    <w:div w:id="1169517438">
      <w:bodyDiv w:val="1"/>
      <w:marLeft w:val="0"/>
      <w:marRight w:val="0"/>
      <w:marTop w:val="0"/>
      <w:marBottom w:val="0"/>
      <w:divBdr>
        <w:top w:val="none" w:sz="0" w:space="0" w:color="auto"/>
        <w:left w:val="none" w:sz="0" w:space="0" w:color="auto"/>
        <w:bottom w:val="none" w:sz="0" w:space="0" w:color="auto"/>
        <w:right w:val="none" w:sz="0" w:space="0" w:color="auto"/>
      </w:divBdr>
    </w:div>
    <w:div w:id="1228146836">
      <w:bodyDiv w:val="1"/>
      <w:marLeft w:val="0"/>
      <w:marRight w:val="0"/>
      <w:marTop w:val="0"/>
      <w:marBottom w:val="0"/>
      <w:divBdr>
        <w:top w:val="none" w:sz="0" w:space="0" w:color="auto"/>
        <w:left w:val="none" w:sz="0" w:space="0" w:color="auto"/>
        <w:bottom w:val="none" w:sz="0" w:space="0" w:color="auto"/>
        <w:right w:val="none" w:sz="0" w:space="0" w:color="auto"/>
      </w:divBdr>
    </w:div>
    <w:div w:id="1322924956">
      <w:bodyDiv w:val="1"/>
      <w:marLeft w:val="0"/>
      <w:marRight w:val="0"/>
      <w:marTop w:val="0"/>
      <w:marBottom w:val="0"/>
      <w:divBdr>
        <w:top w:val="none" w:sz="0" w:space="0" w:color="auto"/>
        <w:left w:val="none" w:sz="0" w:space="0" w:color="auto"/>
        <w:bottom w:val="none" w:sz="0" w:space="0" w:color="auto"/>
        <w:right w:val="none" w:sz="0" w:space="0" w:color="auto"/>
      </w:divBdr>
      <w:divsChild>
        <w:div w:id="1058089165">
          <w:marLeft w:val="274"/>
          <w:marRight w:val="0"/>
          <w:marTop w:val="0"/>
          <w:marBottom w:val="0"/>
          <w:divBdr>
            <w:top w:val="none" w:sz="0" w:space="0" w:color="auto"/>
            <w:left w:val="none" w:sz="0" w:space="0" w:color="auto"/>
            <w:bottom w:val="none" w:sz="0" w:space="0" w:color="auto"/>
            <w:right w:val="none" w:sz="0" w:space="0" w:color="auto"/>
          </w:divBdr>
        </w:div>
      </w:divsChild>
    </w:div>
    <w:div w:id="1333072489">
      <w:bodyDiv w:val="1"/>
      <w:marLeft w:val="0"/>
      <w:marRight w:val="0"/>
      <w:marTop w:val="0"/>
      <w:marBottom w:val="0"/>
      <w:divBdr>
        <w:top w:val="none" w:sz="0" w:space="0" w:color="auto"/>
        <w:left w:val="none" w:sz="0" w:space="0" w:color="auto"/>
        <w:bottom w:val="none" w:sz="0" w:space="0" w:color="auto"/>
        <w:right w:val="none" w:sz="0" w:space="0" w:color="auto"/>
      </w:divBdr>
    </w:div>
    <w:div w:id="1335648795">
      <w:bodyDiv w:val="1"/>
      <w:marLeft w:val="0"/>
      <w:marRight w:val="0"/>
      <w:marTop w:val="0"/>
      <w:marBottom w:val="0"/>
      <w:divBdr>
        <w:top w:val="none" w:sz="0" w:space="0" w:color="auto"/>
        <w:left w:val="none" w:sz="0" w:space="0" w:color="auto"/>
        <w:bottom w:val="none" w:sz="0" w:space="0" w:color="auto"/>
        <w:right w:val="none" w:sz="0" w:space="0" w:color="auto"/>
      </w:divBdr>
    </w:div>
    <w:div w:id="1499728118">
      <w:bodyDiv w:val="1"/>
      <w:marLeft w:val="0"/>
      <w:marRight w:val="0"/>
      <w:marTop w:val="0"/>
      <w:marBottom w:val="0"/>
      <w:divBdr>
        <w:top w:val="none" w:sz="0" w:space="0" w:color="auto"/>
        <w:left w:val="none" w:sz="0" w:space="0" w:color="auto"/>
        <w:bottom w:val="none" w:sz="0" w:space="0" w:color="auto"/>
        <w:right w:val="none" w:sz="0" w:space="0" w:color="auto"/>
      </w:divBdr>
    </w:div>
    <w:div w:id="1515220843">
      <w:bodyDiv w:val="1"/>
      <w:marLeft w:val="0"/>
      <w:marRight w:val="0"/>
      <w:marTop w:val="0"/>
      <w:marBottom w:val="0"/>
      <w:divBdr>
        <w:top w:val="none" w:sz="0" w:space="0" w:color="auto"/>
        <w:left w:val="none" w:sz="0" w:space="0" w:color="auto"/>
        <w:bottom w:val="none" w:sz="0" w:space="0" w:color="auto"/>
        <w:right w:val="none" w:sz="0" w:space="0" w:color="auto"/>
      </w:divBdr>
      <w:divsChild>
        <w:div w:id="1001467409">
          <w:marLeft w:val="274"/>
          <w:marRight w:val="0"/>
          <w:marTop w:val="0"/>
          <w:marBottom w:val="0"/>
          <w:divBdr>
            <w:top w:val="none" w:sz="0" w:space="0" w:color="auto"/>
            <w:left w:val="none" w:sz="0" w:space="0" w:color="auto"/>
            <w:bottom w:val="none" w:sz="0" w:space="0" w:color="auto"/>
            <w:right w:val="none" w:sz="0" w:space="0" w:color="auto"/>
          </w:divBdr>
        </w:div>
      </w:divsChild>
    </w:div>
    <w:div w:id="1578242398">
      <w:bodyDiv w:val="1"/>
      <w:marLeft w:val="0"/>
      <w:marRight w:val="0"/>
      <w:marTop w:val="0"/>
      <w:marBottom w:val="0"/>
      <w:divBdr>
        <w:top w:val="none" w:sz="0" w:space="0" w:color="auto"/>
        <w:left w:val="none" w:sz="0" w:space="0" w:color="auto"/>
        <w:bottom w:val="none" w:sz="0" w:space="0" w:color="auto"/>
        <w:right w:val="none" w:sz="0" w:space="0" w:color="auto"/>
      </w:divBdr>
    </w:div>
    <w:div w:id="1653630920">
      <w:bodyDiv w:val="1"/>
      <w:marLeft w:val="0"/>
      <w:marRight w:val="0"/>
      <w:marTop w:val="0"/>
      <w:marBottom w:val="0"/>
      <w:divBdr>
        <w:top w:val="none" w:sz="0" w:space="0" w:color="auto"/>
        <w:left w:val="none" w:sz="0" w:space="0" w:color="auto"/>
        <w:bottom w:val="none" w:sz="0" w:space="0" w:color="auto"/>
        <w:right w:val="none" w:sz="0" w:space="0" w:color="auto"/>
      </w:divBdr>
    </w:div>
    <w:div w:id="1808159136">
      <w:bodyDiv w:val="1"/>
      <w:marLeft w:val="0"/>
      <w:marRight w:val="0"/>
      <w:marTop w:val="0"/>
      <w:marBottom w:val="0"/>
      <w:divBdr>
        <w:top w:val="none" w:sz="0" w:space="0" w:color="auto"/>
        <w:left w:val="none" w:sz="0" w:space="0" w:color="auto"/>
        <w:bottom w:val="none" w:sz="0" w:space="0" w:color="auto"/>
        <w:right w:val="none" w:sz="0" w:space="0" w:color="auto"/>
      </w:divBdr>
      <w:divsChild>
        <w:div w:id="1807970411">
          <w:marLeft w:val="274"/>
          <w:marRight w:val="0"/>
          <w:marTop w:val="0"/>
          <w:marBottom w:val="0"/>
          <w:divBdr>
            <w:top w:val="none" w:sz="0" w:space="0" w:color="auto"/>
            <w:left w:val="none" w:sz="0" w:space="0" w:color="auto"/>
            <w:bottom w:val="none" w:sz="0" w:space="0" w:color="auto"/>
            <w:right w:val="none" w:sz="0" w:space="0" w:color="auto"/>
          </w:divBdr>
        </w:div>
      </w:divsChild>
    </w:div>
    <w:div w:id="1816068809">
      <w:bodyDiv w:val="1"/>
      <w:marLeft w:val="0"/>
      <w:marRight w:val="0"/>
      <w:marTop w:val="0"/>
      <w:marBottom w:val="0"/>
      <w:divBdr>
        <w:top w:val="none" w:sz="0" w:space="0" w:color="auto"/>
        <w:left w:val="none" w:sz="0" w:space="0" w:color="auto"/>
        <w:bottom w:val="none" w:sz="0" w:space="0" w:color="auto"/>
        <w:right w:val="none" w:sz="0" w:space="0" w:color="auto"/>
      </w:divBdr>
    </w:div>
    <w:div w:id="1824276233">
      <w:bodyDiv w:val="1"/>
      <w:marLeft w:val="0"/>
      <w:marRight w:val="0"/>
      <w:marTop w:val="0"/>
      <w:marBottom w:val="0"/>
      <w:divBdr>
        <w:top w:val="none" w:sz="0" w:space="0" w:color="auto"/>
        <w:left w:val="none" w:sz="0" w:space="0" w:color="auto"/>
        <w:bottom w:val="none" w:sz="0" w:space="0" w:color="auto"/>
        <w:right w:val="none" w:sz="0" w:space="0" w:color="auto"/>
      </w:divBdr>
      <w:divsChild>
        <w:div w:id="1413157632">
          <w:marLeft w:val="274"/>
          <w:marRight w:val="0"/>
          <w:marTop w:val="0"/>
          <w:marBottom w:val="0"/>
          <w:divBdr>
            <w:top w:val="none" w:sz="0" w:space="0" w:color="auto"/>
            <w:left w:val="none" w:sz="0" w:space="0" w:color="auto"/>
            <w:bottom w:val="none" w:sz="0" w:space="0" w:color="auto"/>
            <w:right w:val="none" w:sz="0" w:space="0" w:color="auto"/>
          </w:divBdr>
        </w:div>
      </w:divsChild>
    </w:div>
    <w:div w:id="1832596274">
      <w:bodyDiv w:val="1"/>
      <w:marLeft w:val="0"/>
      <w:marRight w:val="0"/>
      <w:marTop w:val="0"/>
      <w:marBottom w:val="0"/>
      <w:divBdr>
        <w:top w:val="none" w:sz="0" w:space="0" w:color="auto"/>
        <w:left w:val="none" w:sz="0" w:space="0" w:color="auto"/>
        <w:bottom w:val="none" w:sz="0" w:space="0" w:color="auto"/>
        <w:right w:val="none" w:sz="0" w:space="0" w:color="auto"/>
      </w:divBdr>
    </w:div>
    <w:div w:id="2021657639">
      <w:bodyDiv w:val="1"/>
      <w:marLeft w:val="0"/>
      <w:marRight w:val="0"/>
      <w:marTop w:val="0"/>
      <w:marBottom w:val="0"/>
      <w:divBdr>
        <w:top w:val="none" w:sz="0" w:space="0" w:color="auto"/>
        <w:left w:val="none" w:sz="0" w:space="0" w:color="auto"/>
        <w:bottom w:val="none" w:sz="0" w:space="0" w:color="auto"/>
        <w:right w:val="none" w:sz="0" w:space="0" w:color="auto"/>
      </w:divBdr>
      <w:divsChild>
        <w:div w:id="1465076021">
          <w:marLeft w:val="274"/>
          <w:marRight w:val="0"/>
          <w:marTop w:val="0"/>
          <w:marBottom w:val="0"/>
          <w:divBdr>
            <w:top w:val="none" w:sz="0" w:space="0" w:color="auto"/>
            <w:left w:val="none" w:sz="0" w:space="0" w:color="auto"/>
            <w:bottom w:val="none" w:sz="0" w:space="0" w:color="auto"/>
            <w:right w:val="none" w:sz="0" w:space="0" w:color="auto"/>
          </w:divBdr>
        </w:div>
        <w:div w:id="354356181">
          <w:marLeft w:val="274"/>
          <w:marRight w:val="0"/>
          <w:marTop w:val="0"/>
          <w:marBottom w:val="0"/>
          <w:divBdr>
            <w:top w:val="none" w:sz="0" w:space="0" w:color="auto"/>
            <w:left w:val="none" w:sz="0" w:space="0" w:color="auto"/>
            <w:bottom w:val="none" w:sz="0" w:space="0" w:color="auto"/>
            <w:right w:val="none" w:sz="0" w:space="0" w:color="auto"/>
          </w:divBdr>
        </w:div>
      </w:divsChild>
    </w:div>
    <w:div w:id="206676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1655</Words>
  <Characters>9437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WMDC</Company>
  <LinksUpToDate>false</LinksUpToDate>
  <CharactersWithSpaces>11070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Benton</dc:creator>
  <cp:lastModifiedBy>Lisa Carpineta</cp:lastModifiedBy>
  <cp:revision>3</cp:revision>
  <cp:lastPrinted>2022-06-27T13:03:00Z</cp:lastPrinted>
  <dcterms:created xsi:type="dcterms:W3CDTF">2024-12-03T22:39:00Z</dcterms:created>
  <dcterms:modified xsi:type="dcterms:W3CDTF">2024-12-15T14:45:00Z</dcterms:modified>
</cp:coreProperties>
</file>