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32026" w14:textId="377C5555" w:rsidR="00207998" w:rsidRPr="00845099" w:rsidRDefault="00E1077F" w:rsidP="00207998">
      <w:pPr>
        <w:jc w:val="center"/>
        <w:rPr>
          <w:rFonts w:ascii="Maiandra GD" w:hAnsi="Maiandra GD" w:cs="Arial"/>
        </w:rPr>
      </w:pPr>
      <w:r>
        <w:rPr>
          <w:rFonts w:ascii="Maiandra GD" w:hAnsi="Maiandra GD"/>
        </w:rPr>
        <w:object w:dxaOrig="1440" w:dyaOrig="1440" w14:anchorId="05079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9.65pt;margin-top:-32.5pt;width:42.6pt;height:46.1pt;z-index:-251658752;mso-position-horizontal-relative:text;mso-position-vertical-relative:text" wrapcoords="-195 0 -195 21420 21600 21420 21600 0 -195 0">
            <v:imagedata r:id="rId5" o:title="" croptop="2357f" cropbottom="2357f" cropleft="4719f" cropright="4153f"/>
            <w10:wrap type="tight"/>
          </v:shape>
          <o:OLEObject Type="Embed" ProgID="RM.ColourMagic.2" ShapeID="_x0000_s1026" DrawAspect="Content" ObjectID="_1797445859" r:id="rId6"/>
        </w:objec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3"/>
        <w:gridCol w:w="5245"/>
        <w:gridCol w:w="4819"/>
      </w:tblGrid>
      <w:tr w:rsidR="00195EB7" w:rsidRPr="00845099" w14:paraId="338CE8C6" w14:textId="77777777" w:rsidTr="008B698B">
        <w:trPr>
          <w:trHeight w:val="488"/>
        </w:trPr>
        <w:tc>
          <w:tcPr>
            <w:tcW w:w="5353" w:type="dxa"/>
            <w:shd w:val="clear" w:color="auto" w:fill="365F91" w:themeFill="accent1" w:themeFillShade="BF"/>
          </w:tcPr>
          <w:p w14:paraId="1AC50309" w14:textId="083F83C9" w:rsidR="00195EB7" w:rsidRPr="00845099" w:rsidRDefault="00195EB7" w:rsidP="002C3F02">
            <w:pPr>
              <w:jc w:val="center"/>
              <w:rPr>
                <w:rFonts w:ascii="Maiandra GD" w:hAnsi="Maiandra GD" w:cs="Arial"/>
                <w:b/>
              </w:rPr>
            </w:pPr>
            <w:r w:rsidRPr="00845099">
              <w:rPr>
                <w:rFonts w:ascii="Maiandra GD" w:hAnsi="Maiandra GD" w:cs="Arial"/>
                <w:b/>
              </w:rPr>
              <w:t>English</w:t>
            </w:r>
          </w:p>
        </w:tc>
        <w:tc>
          <w:tcPr>
            <w:tcW w:w="5245" w:type="dxa"/>
            <w:vMerge w:val="restart"/>
            <w:tcBorders>
              <w:top w:val="single" w:sz="4" w:space="0" w:color="auto"/>
            </w:tcBorders>
            <w:shd w:val="clear" w:color="auto" w:fill="auto"/>
          </w:tcPr>
          <w:p w14:paraId="131230B6" w14:textId="77777777" w:rsidR="00195EB7" w:rsidRPr="00845099" w:rsidRDefault="00195EB7" w:rsidP="006E2726">
            <w:pPr>
              <w:jc w:val="center"/>
              <w:rPr>
                <w:rFonts w:ascii="Maiandra GD" w:hAnsi="Maiandra GD" w:cs="Arial"/>
                <w:b/>
              </w:rPr>
            </w:pPr>
          </w:p>
          <w:p w14:paraId="3BE371B0" w14:textId="20E99961" w:rsidR="00195EB7" w:rsidRPr="00845099" w:rsidRDefault="00E1077F" w:rsidP="006E2726">
            <w:pPr>
              <w:jc w:val="center"/>
              <w:rPr>
                <w:rFonts w:ascii="Maiandra GD" w:hAnsi="Maiandra GD" w:cs="Arial"/>
                <w:b/>
              </w:rPr>
            </w:pPr>
            <w:r>
              <w:rPr>
                <w:rFonts w:ascii="Maiandra GD" w:hAnsi="Maiandra GD" w:cs="Arial"/>
                <w:b/>
              </w:rPr>
              <w:t>CURRICULUM INFORMATION</w:t>
            </w:r>
          </w:p>
          <w:p w14:paraId="1F8D2FED" w14:textId="6CFE6981" w:rsidR="00195EB7" w:rsidRDefault="004978B6" w:rsidP="006E2726">
            <w:pPr>
              <w:jc w:val="center"/>
              <w:rPr>
                <w:rFonts w:ascii="Maiandra GD" w:hAnsi="Maiandra GD" w:cs="Arial"/>
                <w:b/>
              </w:rPr>
            </w:pPr>
            <w:r>
              <w:rPr>
                <w:rFonts w:ascii="Maiandra GD" w:hAnsi="Maiandra GD" w:cs="Arial"/>
                <w:b/>
              </w:rPr>
              <w:t>Spring Term</w:t>
            </w:r>
          </w:p>
          <w:p w14:paraId="7722786A" w14:textId="77777777" w:rsidR="004978B6" w:rsidRPr="00845099" w:rsidRDefault="004978B6" w:rsidP="006E2726">
            <w:pPr>
              <w:jc w:val="center"/>
              <w:rPr>
                <w:rFonts w:ascii="Maiandra GD" w:hAnsi="Maiandra GD" w:cs="Arial"/>
              </w:rPr>
            </w:pPr>
          </w:p>
          <w:p w14:paraId="0F5487A5" w14:textId="20D96E4D" w:rsidR="00195EB7" w:rsidRPr="00845099" w:rsidRDefault="00BB3194" w:rsidP="00DB0223">
            <w:pPr>
              <w:jc w:val="center"/>
              <w:rPr>
                <w:rFonts w:ascii="Maiandra GD" w:hAnsi="Maiandra GD" w:cs="Arial"/>
              </w:rPr>
            </w:pPr>
            <w:r w:rsidRPr="00845099">
              <w:rPr>
                <w:rFonts w:ascii="Maiandra GD" w:hAnsi="Maiandra GD" w:cs="Arial"/>
              </w:rPr>
              <w:t>YEAR 2</w:t>
            </w:r>
          </w:p>
        </w:tc>
        <w:tc>
          <w:tcPr>
            <w:tcW w:w="4819" w:type="dxa"/>
            <w:shd w:val="clear" w:color="auto" w:fill="FFFF00"/>
          </w:tcPr>
          <w:p w14:paraId="38E4909F" w14:textId="2A4DDDB7" w:rsidR="00195EB7" w:rsidRPr="00845099" w:rsidRDefault="00195EB7" w:rsidP="002C3F02">
            <w:pPr>
              <w:widowControl w:val="0"/>
              <w:jc w:val="center"/>
              <w:rPr>
                <w:rFonts w:ascii="Maiandra GD" w:hAnsi="Maiandra GD" w:cs="Arial"/>
                <w:b/>
              </w:rPr>
            </w:pPr>
            <w:r w:rsidRPr="00845099">
              <w:rPr>
                <w:rFonts w:ascii="Maiandra GD" w:hAnsi="Maiandra GD" w:cs="Arial"/>
                <w:b/>
              </w:rPr>
              <w:t>Maths</w:t>
            </w:r>
          </w:p>
        </w:tc>
      </w:tr>
      <w:tr w:rsidR="00195EB7" w:rsidRPr="00845099" w14:paraId="712A257E" w14:textId="77777777" w:rsidTr="008B698B">
        <w:trPr>
          <w:trHeight w:val="1116"/>
        </w:trPr>
        <w:tc>
          <w:tcPr>
            <w:tcW w:w="5353" w:type="dxa"/>
            <w:vMerge w:val="restart"/>
            <w:shd w:val="clear" w:color="auto" w:fill="B8CCE4" w:themeFill="accent1" w:themeFillTint="66"/>
          </w:tcPr>
          <w:p w14:paraId="0E55E69E" w14:textId="49C2ABD1" w:rsidR="00380425" w:rsidRPr="004E10D1" w:rsidRDefault="00BF27C2" w:rsidP="00BF27C2">
            <w:pPr>
              <w:rPr>
                <w:rFonts w:ascii="Maiandra GD" w:hAnsi="Maiandra GD"/>
                <w:b/>
                <w:sz w:val="22"/>
                <w:szCs w:val="22"/>
                <w:u w:val="single"/>
              </w:rPr>
            </w:pPr>
            <w:r w:rsidRPr="004E10D1">
              <w:rPr>
                <w:rFonts w:ascii="Maiandra GD" w:hAnsi="Maiandra GD"/>
                <w:b/>
                <w:sz w:val="22"/>
                <w:szCs w:val="22"/>
                <w:u w:val="single"/>
              </w:rPr>
              <w:t>Reading:</w:t>
            </w:r>
          </w:p>
          <w:p w14:paraId="5E0DA785" w14:textId="77777777" w:rsidR="00BF27C2" w:rsidRPr="004E10D1" w:rsidRDefault="00BF27C2" w:rsidP="00BF27C2">
            <w:pPr>
              <w:rPr>
                <w:rFonts w:ascii="Maiandra GD" w:hAnsi="Maiandra GD"/>
                <w:b/>
                <w:sz w:val="22"/>
                <w:szCs w:val="22"/>
              </w:rPr>
            </w:pPr>
            <w:r w:rsidRPr="004E10D1">
              <w:rPr>
                <w:rFonts w:ascii="Maiandra GD" w:hAnsi="Maiandra GD"/>
                <w:b/>
                <w:sz w:val="22"/>
                <w:szCs w:val="22"/>
              </w:rPr>
              <w:t xml:space="preserve">Fiction </w:t>
            </w:r>
          </w:p>
          <w:p w14:paraId="313AA47A" w14:textId="096F3B17" w:rsidR="00BF27C2" w:rsidRPr="004E10D1" w:rsidRDefault="00BF27C2" w:rsidP="00BF27C2">
            <w:pPr>
              <w:rPr>
                <w:rFonts w:ascii="Maiandra GD" w:hAnsi="Maiandra GD"/>
                <w:sz w:val="22"/>
                <w:szCs w:val="22"/>
              </w:rPr>
            </w:pPr>
            <w:r w:rsidRPr="004E10D1">
              <w:rPr>
                <w:rFonts w:ascii="Maiandra GD" w:hAnsi="Maiandra GD"/>
                <w:sz w:val="22"/>
                <w:szCs w:val="22"/>
              </w:rPr>
              <w:t>Stories with recurring literary language</w:t>
            </w:r>
          </w:p>
          <w:p w14:paraId="6F9CE4F1" w14:textId="6194F3FA" w:rsidR="00BF27C2" w:rsidRPr="004E10D1" w:rsidRDefault="00BF27C2" w:rsidP="00BF27C2">
            <w:pPr>
              <w:rPr>
                <w:rFonts w:ascii="Maiandra GD" w:hAnsi="Maiandra GD"/>
                <w:sz w:val="22"/>
                <w:szCs w:val="22"/>
              </w:rPr>
            </w:pPr>
            <w:r w:rsidRPr="004E10D1">
              <w:rPr>
                <w:rFonts w:ascii="Maiandra GD" w:hAnsi="Maiandra GD"/>
                <w:sz w:val="22"/>
                <w:szCs w:val="22"/>
              </w:rPr>
              <w:t>Use a familiar story as a model to write a new story</w:t>
            </w:r>
          </w:p>
          <w:p w14:paraId="7107E1B7" w14:textId="77777777" w:rsidR="00BF27C2" w:rsidRPr="004E10D1" w:rsidRDefault="00BF27C2" w:rsidP="00BF27C2">
            <w:pPr>
              <w:rPr>
                <w:rFonts w:ascii="Maiandra GD" w:hAnsi="Maiandra GD"/>
                <w:b/>
                <w:sz w:val="22"/>
                <w:szCs w:val="22"/>
              </w:rPr>
            </w:pPr>
            <w:r w:rsidRPr="004E10D1">
              <w:rPr>
                <w:rFonts w:ascii="Maiandra GD" w:hAnsi="Maiandra GD"/>
                <w:b/>
                <w:sz w:val="22"/>
                <w:szCs w:val="22"/>
              </w:rPr>
              <w:t xml:space="preserve">Non fiction </w:t>
            </w:r>
          </w:p>
          <w:p w14:paraId="2DDFBA46" w14:textId="730CAE90" w:rsidR="00BF27C2" w:rsidRPr="004E10D1" w:rsidRDefault="00BF27C2" w:rsidP="00BF27C2">
            <w:pPr>
              <w:rPr>
                <w:rFonts w:ascii="Maiandra GD" w:hAnsi="Maiandra GD"/>
                <w:sz w:val="22"/>
                <w:szCs w:val="22"/>
              </w:rPr>
            </w:pPr>
            <w:r w:rsidRPr="004E10D1">
              <w:rPr>
                <w:rFonts w:ascii="Maiandra GD" w:hAnsi="Maiandra GD"/>
                <w:sz w:val="22"/>
                <w:szCs w:val="22"/>
              </w:rPr>
              <w:t>Assemble information on a subject, sorting and categorising information; use comparative language to describe and differentiate</w:t>
            </w:r>
          </w:p>
          <w:p w14:paraId="0B99FB26" w14:textId="276172B2" w:rsidR="00BF27C2" w:rsidRPr="004E10D1" w:rsidRDefault="00BF27C2" w:rsidP="00BF27C2">
            <w:pPr>
              <w:rPr>
                <w:rFonts w:ascii="Maiandra GD" w:hAnsi="Maiandra GD"/>
                <w:sz w:val="22"/>
                <w:szCs w:val="22"/>
              </w:rPr>
            </w:pPr>
            <w:r w:rsidRPr="004E10D1">
              <w:rPr>
                <w:rFonts w:ascii="Maiandra GD" w:hAnsi="Maiandra GD"/>
                <w:sz w:val="22"/>
                <w:szCs w:val="22"/>
              </w:rPr>
              <w:t>‘Take One Book’ (1 or 2 weeks) linked with fiction/ nonfiction modules</w:t>
            </w:r>
          </w:p>
          <w:p w14:paraId="2D449CE6" w14:textId="77777777" w:rsidR="00BF27C2" w:rsidRPr="004E10D1" w:rsidRDefault="00BF27C2" w:rsidP="00BF27C2">
            <w:pPr>
              <w:rPr>
                <w:rFonts w:ascii="Maiandra GD" w:hAnsi="Maiandra GD"/>
                <w:b/>
                <w:sz w:val="22"/>
                <w:szCs w:val="22"/>
              </w:rPr>
            </w:pPr>
            <w:r w:rsidRPr="004E10D1">
              <w:rPr>
                <w:rFonts w:ascii="Maiandra GD" w:hAnsi="Maiandra GD"/>
                <w:b/>
                <w:sz w:val="22"/>
                <w:szCs w:val="22"/>
              </w:rPr>
              <w:t xml:space="preserve">Poetry: </w:t>
            </w:r>
          </w:p>
          <w:p w14:paraId="3C43F0F5" w14:textId="77777777" w:rsidR="00BF27C2" w:rsidRPr="004E10D1" w:rsidRDefault="00BF27C2" w:rsidP="00BF27C2">
            <w:pPr>
              <w:rPr>
                <w:rFonts w:ascii="Maiandra GD" w:hAnsi="Maiandra GD"/>
                <w:sz w:val="22"/>
                <w:szCs w:val="22"/>
              </w:rPr>
            </w:pPr>
            <w:r w:rsidRPr="004E10D1">
              <w:rPr>
                <w:rFonts w:ascii="Maiandra GD" w:hAnsi="Maiandra GD"/>
                <w:sz w:val="22"/>
                <w:szCs w:val="22"/>
              </w:rPr>
              <w:t xml:space="preserve">Write own </w:t>
            </w:r>
            <w:proofErr w:type="spellStart"/>
            <w:r w:rsidRPr="004E10D1">
              <w:rPr>
                <w:rFonts w:ascii="Maiandra GD" w:hAnsi="Maiandra GD"/>
                <w:sz w:val="22"/>
                <w:szCs w:val="22"/>
              </w:rPr>
              <w:t>calligrams</w:t>
            </w:r>
            <w:proofErr w:type="spellEnd"/>
            <w:r w:rsidRPr="004E10D1">
              <w:rPr>
                <w:rFonts w:ascii="Maiandra GD" w:hAnsi="Maiandra GD"/>
                <w:sz w:val="22"/>
                <w:szCs w:val="22"/>
              </w:rPr>
              <w:t xml:space="preserve"> (shape poems)</w:t>
            </w:r>
          </w:p>
          <w:p w14:paraId="157FB2D6" w14:textId="77777777" w:rsidR="00BF27C2" w:rsidRPr="004E10D1" w:rsidRDefault="00BF27C2" w:rsidP="00BF27C2">
            <w:pPr>
              <w:rPr>
                <w:rFonts w:ascii="Maiandra GD" w:hAnsi="Maiandra GD"/>
                <w:sz w:val="22"/>
                <w:szCs w:val="22"/>
              </w:rPr>
            </w:pPr>
            <w:r w:rsidRPr="004E10D1">
              <w:rPr>
                <w:rFonts w:ascii="Maiandra GD" w:hAnsi="Maiandra GD"/>
                <w:sz w:val="22"/>
                <w:szCs w:val="22"/>
              </w:rPr>
              <w:t>Read, write and perform free verse</w:t>
            </w:r>
          </w:p>
          <w:p w14:paraId="03BA550B" w14:textId="60D9A962" w:rsidR="00BF27C2" w:rsidRDefault="00BF27C2" w:rsidP="00BF27C2">
            <w:pPr>
              <w:rPr>
                <w:rFonts w:ascii="Maiandra GD" w:hAnsi="Maiandra GD"/>
                <w:sz w:val="22"/>
                <w:szCs w:val="22"/>
              </w:rPr>
            </w:pPr>
            <w:r w:rsidRPr="004E10D1">
              <w:rPr>
                <w:rFonts w:ascii="Maiandra GD" w:hAnsi="Maiandra GD"/>
                <w:sz w:val="22"/>
                <w:szCs w:val="22"/>
              </w:rPr>
              <w:t>A Hero Called Bob – poem</w:t>
            </w:r>
          </w:p>
          <w:p w14:paraId="1943F2F0" w14:textId="77777777" w:rsidR="004E10D1" w:rsidRPr="004E10D1" w:rsidRDefault="004E10D1" w:rsidP="00BF27C2">
            <w:pPr>
              <w:rPr>
                <w:rFonts w:ascii="Maiandra GD" w:hAnsi="Maiandra GD"/>
                <w:sz w:val="22"/>
                <w:szCs w:val="22"/>
              </w:rPr>
            </w:pPr>
          </w:p>
          <w:p w14:paraId="29AF3390" w14:textId="5ECBAEF6" w:rsidR="00BF27C2" w:rsidRDefault="00BF27C2" w:rsidP="00BF27C2">
            <w:pPr>
              <w:rPr>
                <w:rFonts w:ascii="Maiandra GD" w:hAnsi="Maiandra GD"/>
                <w:b/>
                <w:sz w:val="22"/>
                <w:szCs w:val="22"/>
                <w:u w:val="single"/>
              </w:rPr>
            </w:pPr>
            <w:r w:rsidRPr="004E10D1">
              <w:rPr>
                <w:rFonts w:ascii="Maiandra GD" w:hAnsi="Maiandra GD"/>
                <w:b/>
                <w:sz w:val="22"/>
                <w:szCs w:val="22"/>
                <w:u w:val="single"/>
              </w:rPr>
              <w:t>Writing:</w:t>
            </w:r>
          </w:p>
          <w:p w14:paraId="47040209" w14:textId="77777777" w:rsidR="004E10D1" w:rsidRPr="004E10D1" w:rsidRDefault="004E10D1" w:rsidP="00BF27C2">
            <w:pPr>
              <w:rPr>
                <w:rFonts w:ascii="Maiandra GD" w:hAnsi="Maiandra GD"/>
                <w:b/>
                <w:sz w:val="22"/>
                <w:szCs w:val="22"/>
                <w:u w:val="single"/>
              </w:rPr>
            </w:pPr>
          </w:p>
          <w:p w14:paraId="4FB90B9B" w14:textId="6252AAD2" w:rsidR="004E10D1" w:rsidRPr="004E10D1" w:rsidRDefault="004E10D1" w:rsidP="00BF27C2">
            <w:pPr>
              <w:rPr>
                <w:rFonts w:ascii="Maiandra GD" w:hAnsi="Maiandra GD"/>
                <w:b/>
                <w:sz w:val="22"/>
                <w:szCs w:val="22"/>
                <w:u w:val="single"/>
              </w:rPr>
            </w:pPr>
            <w:r w:rsidRPr="004E10D1">
              <w:rPr>
                <w:rFonts w:ascii="Maiandra GD" w:hAnsi="Maiandra GD"/>
                <w:b/>
                <w:sz w:val="22"/>
                <w:szCs w:val="22"/>
                <w:u w:val="single"/>
              </w:rPr>
              <w:t xml:space="preserve">Narrative: </w:t>
            </w:r>
            <w:r w:rsidRPr="004E10D1">
              <w:rPr>
                <w:rFonts w:ascii="Maiandra GD" w:hAnsi="Maiandra GD"/>
                <w:sz w:val="22"/>
                <w:szCs w:val="22"/>
              </w:rPr>
              <w:t xml:space="preserve">Rapunzel (by Bethan </w:t>
            </w:r>
            <w:proofErr w:type="spellStart"/>
            <w:r w:rsidRPr="004E10D1">
              <w:rPr>
                <w:rFonts w:ascii="Maiandra GD" w:hAnsi="Maiandra GD"/>
                <w:sz w:val="22"/>
                <w:szCs w:val="22"/>
              </w:rPr>
              <w:t>Woollvin</w:t>
            </w:r>
            <w:proofErr w:type="spellEnd"/>
            <w:r w:rsidRPr="004E10D1">
              <w:rPr>
                <w:rFonts w:ascii="Maiandra GD" w:hAnsi="Maiandra GD"/>
                <w:sz w:val="22"/>
                <w:szCs w:val="22"/>
              </w:rPr>
              <w:t>) x3 weeks</w:t>
            </w:r>
            <w:r w:rsidRPr="004E10D1">
              <w:rPr>
                <w:rFonts w:ascii="Maiandra GD" w:hAnsi="Maiandra GD"/>
                <w:b/>
                <w:sz w:val="22"/>
                <w:szCs w:val="22"/>
                <w:u w:val="single"/>
              </w:rPr>
              <w:t xml:space="preserve"> </w:t>
            </w:r>
          </w:p>
          <w:p w14:paraId="18703014" w14:textId="22F1376C" w:rsidR="004E10D1" w:rsidRPr="004E10D1" w:rsidRDefault="004E10D1" w:rsidP="00BF27C2">
            <w:pPr>
              <w:rPr>
                <w:rFonts w:ascii="Maiandra GD" w:hAnsi="Maiandra GD"/>
                <w:b/>
                <w:sz w:val="22"/>
                <w:szCs w:val="22"/>
                <w:u w:val="single"/>
              </w:rPr>
            </w:pPr>
          </w:p>
          <w:p w14:paraId="5D0EE3FB" w14:textId="7E6363DC" w:rsidR="004E10D1" w:rsidRPr="004E10D1" w:rsidRDefault="004E10D1" w:rsidP="004E10D1">
            <w:pPr>
              <w:rPr>
                <w:rFonts w:ascii="Maiandra GD" w:hAnsi="Maiandra GD"/>
                <w:sz w:val="22"/>
                <w:szCs w:val="22"/>
              </w:rPr>
            </w:pPr>
            <w:r w:rsidRPr="004E10D1">
              <w:rPr>
                <w:rFonts w:ascii="Maiandra GD" w:hAnsi="Maiandra GD"/>
                <w:b/>
                <w:sz w:val="22"/>
                <w:szCs w:val="22"/>
                <w:u w:val="single"/>
              </w:rPr>
              <w:t xml:space="preserve">Non-Chronological Report: </w:t>
            </w:r>
            <w:r w:rsidRPr="004E10D1">
              <w:rPr>
                <w:rFonts w:ascii="Maiandra GD" w:hAnsi="Maiandra GD"/>
                <w:sz w:val="22"/>
                <w:szCs w:val="22"/>
              </w:rPr>
              <w:t>Nature Storybooks –</w:t>
            </w:r>
          </w:p>
          <w:p w14:paraId="1FD7BB11" w14:textId="77777777" w:rsidR="004E10D1" w:rsidRPr="004E10D1" w:rsidRDefault="004E10D1" w:rsidP="004E10D1">
            <w:pPr>
              <w:rPr>
                <w:rFonts w:ascii="Maiandra GD" w:hAnsi="Maiandra GD"/>
                <w:sz w:val="22"/>
                <w:szCs w:val="22"/>
              </w:rPr>
            </w:pPr>
          </w:p>
          <w:p w14:paraId="1F4CF764" w14:textId="77777777" w:rsidR="004E10D1" w:rsidRPr="004E10D1" w:rsidRDefault="004E10D1" w:rsidP="004E10D1">
            <w:pPr>
              <w:rPr>
                <w:rFonts w:ascii="Maiandra GD" w:hAnsi="Maiandra GD"/>
                <w:sz w:val="22"/>
                <w:szCs w:val="22"/>
              </w:rPr>
            </w:pPr>
            <w:r w:rsidRPr="004E10D1">
              <w:rPr>
                <w:rFonts w:ascii="Maiandra GD" w:hAnsi="Maiandra GD"/>
                <w:sz w:val="22"/>
                <w:szCs w:val="22"/>
              </w:rPr>
              <w:t xml:space="preserve">Say Hi to Hedgehogs (by Jane McGuinness), Big </w:t>
            </w:r>
          </w:p>
          <w:p w14:paraId="1AE80101" w14:textId="4605960E" w:rsidR="004E10D1" w:rsidRPr="004E10D1" w:rsidRDefault="004E10D1" w:rsidP="004E10D1">
            <w:pPr>
              <w:rPr>
                <w:rFonts w:ascii="Maiandra GD" w:hAnsi="Maiandra GD"/>
                <w:sz w:val="22"/>
                <w:szCs w:val="22"/>
              </w:rPr>
            </w:pPr>
            <w:r w:rsidRPr="004E10D1">
              <w:rPr>
                <w:rFonts w:ascii="Maiandra GD" w:hAnsi="Maiandra GD"/>
                <w:sz w:val="22"/>
                <w:szCs w:val="22"/>
              </w:rPr>
              <w:t>Blue Whale (by Nicola Davies) x2 weeks</w:t>
            </w:r>
          </w:p>
          <w:p w14:paraId="5F5A62D6" w14:textId="298E9E16" w:rsidR="004E10D1" w:rsidRPr="004E10D1" w:rsidRDefault="004E10D1" w:rsidP="004E10D1">
            <w:pPr>
              <w:rPr>
                <w:rFonts w:ascii="Maiandra GD" w:hAnsi="Maiandra GD"/>
                <w:sz w:val="22"/>
                <w:szCs w:val="22"/>
              </w:rPr>
            </w:pPr>
          </w:p>
          <w:p w14:paraId="5F536C82" w14:textId="4462A87B" w:rsidR="004E10D1" w:rsidRPr="004E10D1" w:rsidRDefault="004E10D1" w:rsidP="004E10D1">
            <w:pPr>
              <w:rPr>
                <w:rFonts w:ascii="Maiandra GD" w:hAnsi="Maiandra GD"/>
                <w:sz w:val="22"/>
                <w:szCs w:val="22"/>
              </w:rPr>
            </w:pPr>
            <w:r w:rsidRPr="004E10D1">
              <w:rPr>
                <w:rFonts w:ascii="Maiandra GD" w:hAnsi="Maiandra GD"/>
                <w:b/>
                <w:sz w:val="22"/>
                <w:szCs w:val="22"/>
              </w:rPr>
              <w:t xml:space="preserve">Narrative </w:t>
            </w:r>
            <w:r w:rsidRPr="004E10D1">
              <w:rPr>
                <w:rFonts w:ascii="Maiandra GD" w:hAnsi="Maiandra GD"/>
                <w:sz w:val="22"/>
                <w:szCs w:val="22"/>
              </w:rPr>
              <w:t xml:space="preserve">(based on real experiences): Julian is a Mermaid (by Jessica Love) (supplementary text: Manolo and the Unicorn by Jackie </w:t>
            </w:r>
            <w:proofErr w:type="spellStart"/>
            <w:r w:rsidRPr="004E10D1">
              <w:rPr>
                <w:rFonts w:ascii="Maiandra GD" w:hAnsi="Maiandra GD"/>
                <w:sz w:val="22"/>
                <w:szCs w:val="22"/>
              </w:rPr>
              <w:t>Azua</w:t>
            </w:r>
            <w:proofErr w:type="spellEnd"/>
            <w:r w:rsidRPr="004E10D1">
              <w:rPr>
                <w:rFonts w:ascii="Maiandra GD" w:hAnsi="Maiandra GD"/>
                <w:sz w:val="22"/>
                <w:szCs w:val="22"/>
              </w:rPr>
              <w:t xml:space="preserve"> Kramer) x3 weeks </w:t>
            </w:r>
          </w:p>
          <w:p w14:paraId="17E64357" w14:textId="77B20D1C" w:rsidR="004E10D1" w:rsidRPr="004E10D1" w:rsidRDefault="004E10D1" w:rsidP="004E10D1">
            <w:pPr>
              <w:rPr>
                <w:rFonts w:ascii="Maiandra GD" w:hAnsi="Maiandra GD"/>
                <w:sz w:val="22"/>
                <w:szCs w:val="22"/>
              </w:rPr>
            </w:pPr>
          </w:p>
          <w:p w14:paraId="04ADE755" w14:textId="7E92CD44" w:rsidR="004E10D1" w:rsidRPr="004E10D1" w:rsidRDefault="004E10D1" w:rsidP="004E10D1">
            <w:pPr>
              <w:rPr>
                <w:rFonts w:ascii="Maiandra GD" w:hAnsi="Maiandra GD"/>
                <w:sz w:val="22"/>
                <w:szCs w:val="22"/>
              </w:rPr>
            </w:pPr>
            <w:r w:rsidRPr="004E10D1">
              <w:rPr>
                <w:rFonts w:ascii="Maiandra GD" w:hAnsi="Maiandra GD"/>
                <w:b/>
                <w:sz w:val="22"/>
                <w:szCs w:val="22"/>
                <w:u w:val="single"/>
              </w:rPr>
              <w:t>Poetry</w:t>
            </w:r>
            <w:r w:rsidRPr="004E10D1">
              <w:rPr>
                <w:rFonts w:ascii="Maiandra GD" w:hAnsi="Maiandra GD"/>
                <w:sz w:val="22"/>
                <w:szCs w:val="22"/>
              </w:rPr>
              <w:t xml:space="preserve"> The Puffin Book of Fantastic First Poems x2 weeks </w:t>
            </w:r>
          </w:p>
          <w:p w14:paraId="3EF86EAC" w14:textId="77777777" w:rsidR="004E10D1" w:rsidRPr="004E10D1" w:rsidRDefault="004E10D1" w:rsidP="00BF27C2">
            <w:pPr>
              <w:rPr>
                <w:rFonts w:ascii="Maiandra GD" w:hAnsi="Maiandra GD"/>
                <w:b/>
                <w:sz w:val="22"/>
                <w:szCs w:val="22"/>
                <w:u w:val="single"/>
              </w:rPr>
            </w:pPr>
          </w:p>
          <w:p w14:paraId="271D673E" w14:textId="08FF2343" w:rsidR="004E10D1" w:rsidRPr="004E10D1" w:rsidRDefault="004E10D1" w:rsidP="00BF27C2">
            <w:pPr>
              <w:rPr>
                <w:rFonts w:ascii="Maiandra GD" w:hAnsi="Maiandra GD"/>
                <w:b/>
                <w:sz w:val="22"/>
                <w:szCs w:val="22"/>
                <w:u w:val="single"/>
              </w:rPr>
            </w:pPr>
          </w:p>
        </w:tc>
        <w:tc>
          <w:tcPr>
            <w:tcW w:w="5245" w:type="dxa"/>
            <w:vMerge/>
            <w:shd w:val="clear" w:color="auto" w:fill="auto"/>
          </w:tcPr>
          <w:p w14:paraId="2E0E6ED8" w14:textId="77777777" w:rsidR="00195EB7" w:rsidRPr="00845099" w:rsidRDefault="00195EB7" w:rsidP="006E2726">
            <w:pPr>
              <w:jc w:val="center"/>
              <w:rPr>
                <w:rFonts w:ascii="Maiandra GD" w:hAnsi="Maiandra GD" w:cs="Arial"/>
              </w:rPr>
            </w:pPr>
          </w:p>
        </w:tc>
        <w:tc>
          <w:tcPr>
            <w:tcW w:w="4819" w:type="dxa"/>
            <w:vMerge w:val="restart"/>
            <w:shd w:val="clear" w:color="auto" w:fill="F8EAA4"/>
          </w:tcPr>
          <w:p w14:paraId="66D4BE6B" w14:textId="77777777" w:rsidR="0088673A" w:rsidRPr="00845099" w:rsidRDefault="0088673A" w:rsidP="00845099">
            <w:pPr>
              <w:pStyle w:val="NoSpacing"/>
              <w:ind w:left="720"/>
              <w:rPr>
                <w:rFonts w:ascii="Maiandra GD" w:hAnsi="Maiandra GD"/>
              </w:rPr>
            </w:pPr>
          </w:p>
          <w:p w14:paraId="48AB2A23" w14:textId="77777777" w:rsidR="00BF27C2" w:rsidRPr="00387358" w:rsidRDefault="00BF27C2" w:rsidP="00BF27C2">
            <w:pPr>
              <w:pStyle w:val="NoSpacing"/>
              <w:numPr>
                <w:ilvl w:val="0"/>
                <w:numId w:val="13"/>
              </w:numPr>
              <w:spacing w:line="276" w:lineRule="auto"/>
              <w:rPr>
                <w:rFonts w:ascii="Maiandra GD" w:hAnsi="Maiandra GD"/>
              </w:rPr>
            </w:pPr>
            <w:r w:rsidRPr="00387358">
              <w:rPr>
                <w:rFonts w:ascii="Maiandra GD" w:hAnsi="Maiandra GD"/>
              </w:rPr>
              <w:t xml:space="preserve">Statistics </w:t>
            </w:r>
          </w:p>
          <w:p w14:paraId="697C681D" w14:textId="77777777" w:rsidR="00BF27C2" w:rsidRPr="00387358" w:rsidRDefault="00BF27C2" w:rsidP="00BF27C2">
            <w:pPr>
              <w:pStyle w:val="NoSpacing"/>
              <w:numPr>
                <w:ilvl w:val="0"/>
                <w:numId w:val="13"/>
              </w:numPr>
              <w:spacing w:line="276" w:lineRule="auto"/>
              <w:rPr>
                <w:rFonts w:ascii="Maiandra GD" w:hAnsi="Maiandra GD"/>
              </w:rPr>
            </w:pPr>
            <w:r w:rsidRPr="00387358">
              <w:rPr>
                <w:rFonts w:ascii="Maiandra GD" w:hAnsi="Maiandra GD"/>
              </w:rPr>
              <w:t xml:space="preserve">Part, whole understanding </w:t>
            </w:r>
          </w:p>
          <w:p w14:paraId="64B313D9" w14:textId="77777777" w:rsidR="00BF27C2" w:rsidRPr="00387358" w:rsidRDefault="00BF27C2" w:rsidP="00BF27C2">
            <w:pPr>
              <w:pStyle w:val="NoSpacing"/>
              <w:numPr>
                <w:ilvl w:val="0"/>
                <w:numId w:val="13"/>
              </w:numPr>
              <w:spacing w:line="276" w:lineRule="auto"/>
              <w:rPr>
                <w:rFonts w:ascii="Maiandra GD" w:hAnsi="Maiandra GD"/>
              </w:rPr>
            </w:pPr>
            <w:r w:rsidRPr="00387358">
              <w:rPr>
                <w:rFonts w:ascii="Maiandra GD" w:hAnsi="Maiandra GD"/>
              </w:rPr>
              <w:t xml:space="preserve">Addition and subtraction including problem solving </w:t>
            </w:r>
          </w:p>
          <w:p w14:paraId="450D5A93" w14:textId="77777777" w:rsidR="00BF27C2" w:rsidRPr="00387358" w:rsidRDefault="00BF27C2" w:rsidP="00BF27C2">
            <w:pPr>
              <w:pStyle w:val="NoSpacing"/>
              <w:numPr>
                <w:ilvl w:val="0"/>
                <w:numId w:val="13"/>
              </w:numPr>
              <w:spacing w:line="276" w:lineRule="auto"/>
              <w:rPr>
                <w:rFonts w:ascii="Maiandra GD" w:hAnsi="Maiandra GD"/>
              </w:rPr>
            </w:pPr>
            <w:r w:rsidRPr="00387358">
              <w:rPr>
                <w:rFonts w:ascii="Maiandra GD" w:hAnsi="Maiandra GD"/>
              </w:rPr>
              <w:t xml:space="preserve">Geometry – shape </w:t>
            </w:r>
          </w:p>
          <w:p w14:paraId="713DF698" w14:textId="2C58A513" w:rsidR="00C80635" w:rsidRPr="00845099" w:rsidRDefault="00BF27C2" w:rsidP="00BF27C2">
            <w:pPr>
              <w:pStyle w:val="NoSpacing"/>
              <w:numPr>
                <w:ilvl w:val="0"/>
                <w:numId w:val="13"/>
              </w:numPr>
              <w:rPr>
                <w:rFonts w:ascii="Maiandra GD" w:hAnsi="Maiandra GD"/>
              </w:rPr>
            </w:pPr>
            <w:r w:rsidRPr="00387358">
              <w:rPr>
                <w:rFonts w:ascii="Maiandra GD" w:hAnsi="Maiandra GD"/>
              </w:rPr>
              <w:t xml:space="preserve">Multiplication (Including doubling and halving) </w:t>
            </w:r>
          </w:p>
        </w:tc>
      </w:tr>
      <w:tr w:rsidR="00195EB7" w:rsidRPr="00845099" w14:paraId="39DADE69" w14:textId="77777777" w:rsidTr="008B698B">
        <w:trPr>
          <w:trHeight w:val="308"/>
        </w:trPr>
        <w:tc>
          <w:tcPr>
            <w:tcW w:w="5353" w:type="dxa"/>
            <w:vMerge/>
            <w:shd w:val="clear" w:color="auto" w:fill="B8CCE4" w:themeFill="accent1" w:themeFillTint="66"/>
          </w:tcPr>
          <w:p w14:paraId="683A1B6F" w14:textId="5A27E699" w:rsidR="00195EB7" w:rsidRPr="00845099" w:rsidRDefault="00195EB7" w:rsidP="00111404">
            <w:pPr>
              <w:pStyle w:val="Default"/>
              <w:rPr>
                <w:rFonts w:ascii="Maiandra GD" w:hAnsi="Maiandra GD"/>
              </w:rPr>
            </w:pPr>
          </w:p>
        </w:tc>
        <w:tc>
          <w:tcPr>
            <w:tcW w:w="5245" w:type="dxa"/>
            <w:shd w:val="clear" w:color="auto" w:fill="943634" w:themeFill="accent2" w:themeFillShade="BF"/>
          </w:tcPr>
          <w:p w14:paraId="183B62C5" w14:textId="580F6F23" w:rsidR="00195EB7" w:rsidRPr="00845099" w:rsidRDefault="00195EB7" w:rsidP="00195EB7">
            <w:pPr>
              <w:jc w:val="center"/>
              <w:rPr>
                <w:rFonts w:ascii="Maiandra GD" w:hAnsi="Maiandra GD" w:cs="Arial"/>
                <w:b/>
                <w:bCs/>
              </w:rPr>
            </w:pPr>
            <w:r w:rsidRPr="00845099">
              <w:rPr>
                <w:rFonts w:ascii="Maiandra GD" w:hAnsi="Maiandra GD" w:cs="Arial"/>
                <w:b/>
                <w:bCs/>
              </w:rPr>
              <w:t>RE</w:t>
            </w:r>
          </w:p>
        </w:tc>
        <w:tc>
          <w:tcPr>
            <w:tcW w:w="4819" w:type="dxa"/>
            <w:vMerge/>
            <w:shd w:val="clear" w:color="auto" w:fill="F8EAA4"/>
          </w:tcPr>
          <w:p w14:paraId="3948D331" w14:textId="77777777" w:rsidR="00195EB7" w:rsidRPr="00845099" w:rsidRDefault="00195EB7" w:rsidP="00815280">
            <w:pPr>
              <w:pStyle w:val="Default"/>
              <w:rPr>
                <w:rFonts w:ascii="Maiandra GD" w:hAnsi="Maiandra GD"/>
              </w:rPr>
            </w:pPr>
          </w:p>
        </w:tc>
      </w:tr>
      <w:tr w:rsidR="004978B6" w:rsidRPr="00845099" w14:paraId="34CCE462" w14:textId="77777777" w:rsidTr="00386D83">
        <w:trPr>
          <w:trHeight w:val="5640"/>
        </w:trPr>
        <w:tc>
          <w:tcPr>
            <w:tcW w:w="5353" w:type="dxa"/>
            <w:vMerge/>
            <w:shd w:val="clear" w:color="auto" w:fill="B8CCE4" w:themeFill="accent1" w:themeFillTint="66"/>
          </w:tcPr>
          <w:p w14:paraId="5191E3CE" w14:textId="77777777" w:rsidR="004978B6" w:rsidRPr="00845099" w:rsidRDefault="004978B6" w:rsidP="004978B6">
            <w:pPr>
              <w:pStyle w:val="Default"/>
              <w:rPr>
                <w:rFonts w:ascii="Maiandra GD" w:hAnsi="Maiandra GD"/>
              </w:rPr>
            </w:pPr>
          </w:p>
        </w:tc>
        <w:tc>
          <w:tcPr>
            <w:tcW w:w="5245" w:type="dxa"/>
            <w:vMerge w:val="restart"/>
            <w:shd w:val="clear" w:color="auto" w:fill="E5B8B7" w:themeFill="accent2" w:themeFillTint="66"/>
          </w:tcPr>
          <w:p w14:paraId="0E9AEEDC" w14:textId="382289F9" w:rsidR="006B0BAA" w:rsidRDefault="00E1077F" w:rsidP="00E1077F">
            <w:pPr>
              <w:jc w:val="center"/>
              <w:rPr>
                <w:rFonts w:ascii="Maiandra GD" w:hAnsi="Maiandra GD" w:cstheme="minorHAnsi"/>
                <w:b/>
                <w:bCs/>
              </w:rPr>
            </w:pPr>
            <w:r>
              <w:rPr>
                <w:rFonts w:ascii="Maiandra GD" w:hAnsi="Maiandra GD" w:cstheme="minorHAnsi"/>
                <w:b/>
                <w:bCs/>
              </w:rPr>
              <w:t>Spring 1: Galilee to Jerusalem</w:t>
            </w:r>
          </w:p>
          <w:p w14:paraId="0366756D" w14:textId="1F1C1524"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Retell, in any form, the story of John the Baptist and the baptism of Jesus.</w:t>
            </w:r>
          </w:p>
          <w:p w14:paraId="616E0DEC" w14:textId="422A4182"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Begin to recognise ‘parables’ as a literary form in Scripture with</w:t>
            </w:r>
          </w:p>
          <w:p w14:paraId="2B8EAD6C" w14:textId="6244F5A7"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 xml:space="preserve">reference to the parable of the lost </w:t>
            </w:r>
            <w:r w:rsidRPr="00E1077F">
              <w:rPr>
                <w:rFonts w:ascii="Maiandra GD" w:hAnsi="Maiandra GD" w:cstheme="minorHAnsi"/>
                <w:bCs/>
                <w:sz w:val="22"/>
              </w:rPr>
              <w:t xml:space="preserve">sheep (Lk 15:4-7) and how Jesus </w:t>
            </w:r>
            <w:r w:rsidRPr="00E1077F">
              <w:rPr>
                <w:rFonts w:ascii="Maiandra GD" w:hAnsi="Maiandra GD" w:cstheme="minorHAnsi"/>
                <w:bCs/>
                <w:sz w:val="22"/>
              </w:rPr>
              <w:t>uses them to teach people about God.</w:t>
            </w:r>
          </w:p>
          <w:p w14:paraId="699DA4D3" w14:textId="3429A906"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Recognise that everyone is tempted to m</w:t>
            </w:r>
            <w:r w:rsidRPr="00E1077F">
              <w:rPr>
                <w:rFonts w:ascii="Maiandra GD" w:hAnsi="Maiandra GD" w:cstheme="minorHAnsi"/>
                <w:bCs/>
                <w:sz w:val="22"/>
              </w:rPr>
              <w:t xml:space="preserve">ake bad choices (sin), but that </w:t>
            </w:r>
            <w:r w:rsidRPr="00E1077F">
              <w:rPr>
                <w:rFonts w:ascii="Maiandra GD" w:hAnsi="Maiandra GD" w:cstheme="minorHAnsi"/>
                <w:bCs/>
                <w:sz w:val="22"/>
              </w:rPr>
              <w:t>God loves and forgives all people.</w:t>
            </w:r>
          </w:p>
          <w:p w14:paraId="2DB9D380" w14:textId="2746A6AF"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Begin to recognise that the miracles of Jes</w:t>
            </w:r>
            <w:r w:rsidRPr="00E1077F">
              <w:rPr>
                <w:rFonts w:ascii="Maiandra GD" w:hAnsi="Maiandra GD" w:cstheme="minorHAnsi"/>
                <w:bCs/>
                <w:sz w:val="22"/>
              </w:rPr>
              <w:t xml:space="preserve">us are signs that he is the Son </w:t>
            </w:r>
            <w:r w:rsidRPr="00E1077F">
              <w:rPr>
                <w:rFonts w:ascii="Maiandra GD" w:hAnsi="Maiandra GD" w:cstheme="minorHAnsi"/>
                <w:bCs/>
                <w:sz w:val="22"/>
              </w:rPr>
              <w:t>of God.</w:t>
            </w:r>
          </w:p>
          <w:p w14:paraId="7A9DC4A6" w14:textId="24E4EF5C" w:rsidR="00E1077F" w:rsidRPr="00E1077F" w:rsidRDefault="00E1077F" w:rsidP="00E1077F">
            <w:pPr>
              <w:pStyle w:val="ListParagraph"/>
              <w:numPr>
                <w:ilvl w:val="0"/>
                <w:numId w:val="21"/>
              </w:numPr>
              <w:rPr>
                <w:rFonts w:ascii="Maiandra GD" w:hAnsi="Maiandra GD" w:cstheme="minorHAnsi"/>
                <w:bCs/>
                <w:sz w:val="22"/>
              </w:rPr>
            </w:pPr>
            <w:r w:rsidRPr="00E1077F">
              <w:rPr>
                <w:rFonts w:ascii="Maiandra GD" w:hAnsi="Maiandra GD" w:cstheme="minorHAnsi"/>
                <w:bCs/>
                <w:sz w:val="22"/>
              </w:rPr>
              <w:t>Correctly use religious words and phrases</w:t>
            </w:r>
            <w:r w:rsidRPr="00E1077F">
              <w:rPr>
                <w:rFonts w:ascii="Maiandra GD" w:hAnsi="Maiandra GD" w:cstheme="minorHAnsi"/>
                <w:bCs/>
                <w:sz w:val="22"/>
              </w:rPr>
              <w:t xml:space="preserve"> to recognise how Catholics say sorry to God in prayer </w:t>
            </w:r>
            <w:r w:rsidRPr="00E1077F">
              <w:rPr>
                <w:rFonts w:ascii="Maiandra GD" w:hAnsi="Maiandra GD" w:cstheme="minorHAnsi"/>
                <w:bCs/>
                <w:sz w:val="22"/>
              </w:rPr>
              <w:t>and talk about</w:t>
            </w:r>
            <w:r w:rsidRPr="00E1077F">
              <w:rPr>
                <w:rFonts w:ascii="Maiandra GD" w:hAnsi="Maiandra GD" w:cstheme="minorHAnsi"/>
                <w:bCs/>
                <w:sz w:val="22"/>
              </w:rPr>
              <w:t xml:space="preserve"> why saying sorry to God and to </w:t>
            </w:r>
            <w:r w:rsidRPr="00E1077F">
              <w:rPr>
                <w:rFonts w:ascii="Maiandra GD" w:hAnsi="Maiandra GD" w:cstheme="minorHAnsi"/>
                <w:bCs/>
                <w:sz w:val="22"/>
              </w:rPr>
              <w:t>others is important.</w:t>
            </w:r>
          </w:p>
          <w:p w14:paraId="380985B2" w14:textId="77777777" w:rsidR="00E1077F" w:rsidRPr="00E1077F" w:rsidRDefault="00E1077F" w:rsidP="00E1077F">
            <w:pPr>
              <w:pStyle w:val="ListParagraph"/>
              <w:numPr>
                <w:ilvl w:val="0"/>
                <w:numId w:val="21"/>
              </w:numPr>
              <w:rPr>
                <w:rFonts w:ascii="Maiandra GD" w:hAnsi="Maiandra GD" w:cstheme="minorHAnsi"/>
                <w:b/>
                <w:bCs/>
              </w:rPr>
            </w:pPr>
            <w:r w:rsidRPr="00E1077F">
              <w:rPr>
                <w:rFonts w:ascii="Maiandra GD" w:hAnsi="Maiandra GD" w:cstheme="minorHAnsi"/>
                <w:bCs/>
                <w:sz w:val="22"/>
              </w:rPr>
              <w:t>Retell, in any form, the story of John the Baptist and the baptism of Jesus</w:t>
            </w:r>
          </w:p>
          <w:p w14:paraId="392A572E" w14:textId="77777777" w:rsidR="00E1077F" w:rsidRDefault="00E1077F" w:rsidP="00E1077F">
            <w:pPr>
              <w:rPr>
                <w:rFonts w:ascii="Maiandra GD" w:hAnsi="Maiandra GD" w:cstheme="minorHAnsi"/>
                <w:b/>
                <w:bCs/>
              </w:rPr>
            </w:pPr>
          </w:p>
          <w:p w14:paraId="5C72681B" w14:textId="09762B9B" w:rsidR="00E1077F" w:rsidRDefault="00E1077F" w:rsidP="00E1077F">
            <w:pPr>
              <w:jc w:val="center"/>
              <w:rPr>
                <w:rFonts w:ascii="Maiandra GD" w:hAnsi="Maiandra GD" w:cstheme="minorHAnsi"/>
                <w:b/>
                <w:bCs/>
              </w:rPr>
            </w:pPr>
            <w:r>
              <w:rPr>
                <w:rFonts w:ascii="Maiandra GD" w:hAnsi="Maiandra GD" w:cstheme="minorHAnsi"/>
                <w:b/>
                <w:bCs/>
              </w:rPr>
              <w:t>Spring 2: Desert to Garden</w:t>
            </w:r>
          </w:p>
          <w:p w14:paraId="15738A51" w14:textId="77777777" w:rsidR="00E1077F" w:rsidRDefault="00E1077F" w:rsidP="00E1077F">
            <w:pPr>
              <w:rPr>
                <w:rFonts w:ascii="Maiandra GD" w:hAnsi="Maiandra GD" w:cstheme="minorHAnsi"/>
                <w:b/>
                <w:bCs/>
              </w:rPr>
            </w:pPr>
          </w:p>
          <w:p w14:paraId="50B868CC" w14:textId="0C8DF0F6" w:rsidR="00E1077F" w:rsidRPr="00E1077F" w:rsidRDefault="00E1077F" w:rsidP="00E1077F">
            <w:pPr>
              <w:pStyle w:val="ListParagraph"/>
              <w:numPr>
                <w:ilvl w:val="0"/>
                <w:numId w:val="22"/>
              </w:numPr>
              <w:jc w:val="both"/>
              <w:rPr>
                <w:rFonts w:ascii="Maiandra GD" w:hAnsi="Maiandra GD" w:cstheme="minorHAnsi"/>
                <w:bCs/>
              </w:rPr>
            </w:pPr>
            <w:r w:rsidRPr="00E1077F">
              <w:rPr>
                <w:rFonts w:ascii="Maiandra GD" w:hAnsi="Maiandra GD" w:cstheme="minorHAnsi"/>
                <w:bCs/>
              </w:rPr>
              <w:t>Recognise what Jesus said on the c</w:t>
            </w:r>
            <w:r w:rsidRPr="00E1077F">
              <w:rPr>
                <w:rFonts w:ascii="Maiandra GD" w:hAnsi="Maiandra GD" w:cstheme="minorHAnsi"/>
                <w:bCs/>
              </w:rPr>
              <w:t xml:space="preserve">ross about forgiveness and make </w:t>
            </w:r>
            <w:r w:rsidRPr="00E1077F">
              <w:rPr>
                <w:rFonts w:ascii="Maiandra GD" w:hAnsi="Maiandra GD" w:cstheme="minorHAnsi"/>
                <w:bCs/>
              </w:rPr>
              <w:t>simple connections with the beli</w:t>
            </w:r>
            <w:r w:rsidRPr="00E1077F">
              <w:rPr>
                <w:rFonts w:ascii="Maiandra GD" w:hAnsi="Maiandra GD" w:cstheme="minorHAnsi"/>
                <w:bCs/>
              </w:rPr>
              <w:t>ef that God always forgives us.</w:t>
            </w:r>
          </w:p>
          <w:p w14:paraId="07F513C4" w14:textId="7496E3F9" w:rsidR="00E1077F" w:rsidRPr="00E1077F" w:rsidRDefault="00E1077F" w:rsidP="00E1077F">
            <w:pPr>
              <w:pStyle w:val="ListParagraph"/>
              <w:numPr>
                <w:ilvl w:val="0"/>
                <w:numId w:val="22"/>
              </w:numPr>
              <w:jc w:val="both"/>
              <w:rPr>
                <w:rFonts w:ascii="Maiandra GD" w:hAnsi="Maiandra GD" w:cstheme="minorHAnsi"/>
                <w:bCs/>
              </w:rPr>
            </w:pPr>
            <w:r w:rsidRPr="00E1077F">
              <w:rPr>
                <w:rFonts w:ascii="Maiandra GD" w:hAnsi="Maiandra GD" w:cstheme="minorHAnsi"/>
                <w:bCs/>
              </w:rPr>
              <w:t xml:space="preserve">Recognise that Lent is a time for </w:t>
            </w:r>
            <w:r w:rsidRPr="00E1077F">
              <w:rPr>
                <w:rFonts w:ascii="Maiandra GD" w:hAnsi="Maiandra GD" w:cstheme="minorHAnsi"/>
                <w:bCs/>
              </w:rPr>
              <w:t>reconciliation and forgiveness.</w:t>
            </w:r>
          </w:p>
          <w:p w14:paraId="5AB3F6E6" w14:textId="3B3CB6B2" w:rsidR="00E1077F" w:rsidRPr="00E1077F" w:rsidRDefault="00E1077F" w:rsidP="00E1077F">
            <w:pPr>
              <w:pStyle w:val="ListParagraph"/>
              <w:numPr>
                <w:ilvl w:val="0"/>
                <w:numId w:val="22"/>
              </w:numPr>
              <w:jc w:val="both"/>
              <w:rPr>
                <w:rFonts w:ascii="Maiandra GD" w:hAnsi="Maiandra GD" w:cstheme="minorHAnsi"/>
                <w:bCs/>
              </w:rPr>
            </w:pPr>
            <w:r w:rsidRPr="00E1077F">
              <w:rPr>
                <w:rFonts w:ascii="Maiandra GD" w:hAnsi="Maiandra GD" w:cstheme="minorHAnsi"/>
                <w:bCs/>
              </w:rPr>
              <w:t>Correctly use religious words and phr</w:t>
            </w:r>
            <w:r w:rsidRPr="00E1077F">
              <w:rPr>
                <w:rFonts w:ascii="Maiandra GD" w:hAnsi="Maiandra GD" w:cstheme="minorHAnsi"/>
                <w:bCs/>
              </w:rPr>
              <w:t xml:space="preserve">ases when describing in an age- </w:t>
            </w:r>
            <w:r w:rsidRPr="00E1077F">
              <w:rPr>
                <w:rFonts w:ascii="Maiandra GD" w:hAnsi="Maiandra GD" w:cstheme="minorHAnsi"/>
                <w:bCs/>
              </w:rPr>
              <w:t>appropriate way the Sacrament o</w:t>
            </w:r>
            <w:r w:rsidRPr="00E1077F">
              <w:rPr>
                <w:rFonts w:ascii="Maiandra GD" w:hAnsi="Maiandra GD" w:cstheme="minorHAnsi"/>
                <w:bCs/>
              </w:rPr>
              <w:t xml:space="preserve">f Reconciliation, making simple </w:t>
            </w:r>
            <w:r w:rsidRPr="00E1077F">
              <w:rPr>
                <w:rFonts w:ascii="Maiandra GD" w:hAnsi="Maiandra GD" w:cstheme="minorHAnsi"/>
                <w:bCs/>
              </w:rPr>
              <w:t>connections between the sacrament and a belief in God’s forgiveness.</w:t>
            </w:r>
          </w:p>
          <w:p w14:paraId="41329F23" w14:textId="30833F55" w:rsidR="00E1077F" w:rsidRPr="00E1077F" w:rsidRDefault="00E1077F" w:rsidP="00E1077F">
            <w:pPr>
              <w:pStyle w:val="ListParagraph"/>
              <w:numPr>
                <w:ilvl w:val="0"/>
                <w:numId w:val="22"/>
              </w:numPr>
              <w:jc w:val="both"/>
              <w:rPr>
                <w:rFonts w:ascii="Maiandra GD" w:hAnsi="Maiandra GD" w:cstheme="minorHAnsi"/>
                <w:bCs/>
              </w:rPr>
            </w:pPr>
            <w:r w:rsidRPr="00E1077F">
              <w:rPr>
                <w:rFonts w:ascii="Maiandra GD" w:hAnsi="Maiandra GD" w:cstheme="minorHAnsi"/>
                <w:bCs/>
              </w:rPr>
              <w:t>Correctly use religious words and phras</w:t>
            </w:r>
            <w:r w:rsidRPr="00E1077F">
              <w:rPr>
                <w:rFonts w:ascii="Maiandra GD" w:hAnsi="Maiandra GD" w:cstheme="minorHAnsi"/>
                <w:bCs/>
              </w:rPr>
              <w:t xml:space="preserve">es to talk about the symbols of </w:t>
            </w:r>
            <w:r w:rsidRPr="00E1077F">
              <w:rPr>
                <w:rFonts w:ascii="Maiandra GD" w:hAnsi="Maiandra GD" w:cstheme="minorHAnsi"/>
                <w:bCs/>
              </w:rPr>
              <w:t>light and water in the Easter Vigil Mass.</w:t>
            </w:r>
          </w:p>
          <w:p w14:paraId="01511856" w14:textId="62D2F8BC" w:rsidR="00E1077F" w:rsidRPr="00E1077F" w:rsidRDefault="00E1077F" w:rsidP="00E1077F">
            <w:pPr>
              <w:pStyle w:val="ListParagraph"/>
              <w:numPr>
                <w:ilvl w:val="0"/>
                <w:numId w:val="22"/>
              </w:numPr>
              <w:jc w:val="both"/>
              <w:rPr>
                <w:rFonts w:ascii="Maiandra GD" w:hAnsi="Maiandra GD" w:cstheme="minorHAnsi"/>
                <w:bCs/>
              </w:rPr>
            </w:pPr>
            <w:r w:rsidRPr="00E1077F">
              <w:rPr>
                <w:rFonts w:ascii="Maiandra GD" w:hAnsi="Maiandra GD" w:cstheme="minorHAnsi"/>
                <w:bCs/>
              </w:rPr>
              <w:t>Recognise what Jesus said on the c</w:t>
            </w:r>
            <w:r w:rsidRPr="00E1077F">
              <w:rPr>
                <w:rFonts w:ascii="Maiandra GD" w:hAnsi="Maiandra GD" w:cstheme="minorHAnsi"/>
                <w:bCs/>
              </w:rPr>
              <w:t xml:space="preserve">ross about forgiveness and make </w:t>
            </w:r>
            <w:r w:rsidRPr="00E1077F">
              <w:rPr>
                <w:rFonts w:ascii="Maiandra GD" w:hAnsi="Maiandra GD" w:cstheme="minorHAnsi"/>
                <w:bCs/>
              </w:rPr>
              <w:t>simple connections with the beli</w:t>
            </w:r>
            <w:r w:rsidRPr="00E1077F">
              <w:rPr>
                <w:rFonts w:ascii="Maiandra GD" w:hAnsi="Maiandra GD" w:cstheme="minorHAnsi"/>
                <w:bCs/>
              </w:rPr>
              <w:t>ef that God always forgives us.</w:t>
            </w:r>
          </w:p>
          <w:p w14:paraId="64DD397D" w14:textId="1F1F401C" w:rsidR="00E1077F" w:rsidRPr="00E1077F" w:rsidRDefault="00E1077F" w:rsidP="00E1077F">
            <w:pPr>
              <w:pStyle w:val="ListParagraph"/>
              <w:numPr>
                <w:ilvl w:val="0"/>
                <w:numId w:val="22"/>
              </w:numPr>
              <w:jc w:val="both"/>
              <w:rPr>
                <w:rFonts w:ascii="Maiandra GD" w:hAnsi="Maiandra GD" w:cstheme="minorHAnsi"/>
                <w:b/>
                <w:bCs/>
              </w:rPr>
            </w:pPr>
            <w:r w:rsidRPr="00E1077F">
              <w:rPr>
                <w:rFonts w:ascii="Maiandra GD" w:hAnsi="Maiandra GD" w:cstheme="minorHAnsi"/>
                <w:bCs/>
              </w:rPr>
              <w:t>Recognise that Lent is a time for reconciliation and forgiveness.</w:t>
            </w:r>
          </w:p>
        </w:tc>
        <w:tc>
          <w:tcPr>
            <w:tcW w:w="4819" w:type="dxa"/>
            <w:vMerge/>
            <w:shd w:val="clear" w:color="auto" w:fill="F8EAA4"/>
          </w:tcPr>
          <w:p w14:paraId="15F36095" w14:textId="77777777" w:rsidR="004978B6" w:rsidRPr="00845099" w:rsidRDefault="004978B6" w:rsidP="004978B6">
            <w:pPr>
              <w:pStyle w:val="Default"/>
              <w:rPr>
                <w:rFonts w:ascii="Maiandra GD" w:hAnsi="Maiandra GD"/>
              </w:rPr>
            </w:pPr>
          </w:p>
        </w:tc>
      </w:tr>
      <w:tr w:rsidR="004978B6" w:rsidRPr="00845099" w14:paraId="0276C99B" w14:textId="77777777" w:rsidTr="008B698B">
        <w:trPr>
          <w:trHeight w:val="336"/>
        </w:trPr>
        <w:tc>
          <w:tcPr>
            <w:tcW w:w="5353" w:type="dxa"/>
            <w:shd w:val="clear" w:color="auto" w:fill="95B3D7" w:themeFill="accent1" w:themeFillTint="99"/>
          </w:tcPr>
          <w:p w14:paraId="4BA546BF" w14:textId="77777777" w:rsidR="004978B6" w:rsidRDefault="004978B6" w:rsidP="004978B6">
            <w:pPr>
              <w:pStyle w:val="Default"/>
              <w:jc w:val="center"/>
              <w:rPr>
                <w:rFonts w:ascii="Maiandra GD" w:hAnsi="Maiandra GD"/>
              </w:rPr>
            </w:pPr>
            <w:r w:rsidRPr="00845099">
              <w:rPr>
                <w:rFonts w:ascii="Maiandra GD" w:hAnsi="Maiandra GD"/>
                <w:b/>
                <w:bCs/>
              </w:rPr>
              <w:t>Class book:</w:t>
            </w:r>
            <w:r w:rsidRPr="00845099">
              <w:rPr>
                <w:rFonts w:ascii="Maiandra GD" w:hAnsi="Maiandra GD"/>
              </w:rPr>
              <w:t xml:space="preserve"> </w:t>
            </w:r>
            <w:r>
              <w:rPr>
                <w:rFonts w:ascii="Maiandra GD" w:hAnsi="Maiandra GD"/>
              </w:rPr>
              <w:t xml:space="preserve">The Giraffe, the Pelly and Me </w:t>
            </w:r>
          </w:p>
          <w:p w14:paraId="3692A344" w14:textId="6CEC6E70" w:rsidR="004E10D1" w:rsidRPr="00845099" w:rsidRDefault="004E10D1" w:rsidP="004978B6">
            <w:pPr>
              <w:pStyle w:val="Default"/>
              <w:jc w:val="center"/>
              <w:rPr>
                <w:rFonts w:ascii="Maiandra GD" w:hAnsi="Maiandra GD"/>
              </w:rPr>
            </w:pPr>
            <w:r>
              <w:rPr>
                <w:rFonts w:ascii="Maiandra GD" w:hAnsi="Maiandra GD"/>
              </w:rPr>
              <w:t xml:space="preserve">The magic finger </w:t>
            </w:r>
          </w:p>
        </w:tc>
        <w:tc>
          <w:tcPr>
            <w:tcW w:w="5245" w:type="dxa"/>
            <w:vMerge/>
            <w:shd w:val="clear" w:color="auto" w:fill="E5B8B7" w:themeFill="accent2" w:themeFillTint="66"/>
          </w:tcPr>
          <w:p w14:paraId="328E399A" w14:textId="77777777" w:rsidR="004978B6" w:rsidRPr="00845099" w:rsidRDefault="004978B6" w:rsidP="004978B6">
            <w:pPr>
              <w:jc w:val="center"/>
              <w:rPr>
                <w:rFonts w:ascii="Maiandra GD" w:hAnsi="Maiandra GD" w:cs="Arial"/>
              </w:rPr>
            </w:pPr>
          </w:p>
        </w:tc>
        <w:tc>
          <w:tcPr>
            <w:tcW w:w="4819" w:type="dxa"/>
            <w:vMerge/>
            <w:shd w:val="clear" w:color="auto" w:fill="F8EAA4"/>
          </w:tcPr>
          <w:p w14:paraId="154490E1" w14:textId="77777777" w:rsidR="004978B6" w:rsidRPr="00845099" w:rsidRDefault="004978B6" w:rsidP="004978B6">
            <w:pPr>
              <w:pStyle w:val="Default"/>
              <w:rPr>
                <w:rFonts w:ascii="Maiandra GD" w:hAnsi="Maiandra GD"/>
              </w:rPr>
            </w:pPr>
          </w:p>
        </w:tc>
      </w:tr>
      <w:tr w:rsidR="004978B6" w:rsidRPr="00845099" w14:paraId="28E46A44" w14:textId="77777777" w:rsidTr="00845099">
        <w:trPr>
          <w:trHeight w:val="1840"/>
        </w:trPr>
        <w:tc>
          <w:tcPr>
            <w:tcW w:w="5353" w:type="dxa"/>
            <w:shd w:val="clear" w:color="auto" w:fill="B8CCE4" w:themeFill="accent1" w:themeFillTint="66"/>
          </w:tcPr>
          <w:p w14:paraId="617D549B" w14:textId="1D3F066F" w:rsidR="004978B6" w:rsidRPr="00845099" w:rsidRDefault="004978B6" w:rsidP="004E10D1">
            <w:pPr>
              <w:pStyle w:val="Default"/>
              <w:rPr>
                <w:rFonts w:ascii="Maiandra GD" w:hAnsi="Maiandra GD"/>
                <w:bCs/>
              </w:rPr>
            </w:pPr>
          </w:p>
        </w:tc>
        <w:tc>
          <w:tcPr>
            <w:tcW w:w="5245" w:type="dxa"/>
            <w:vMerge/>
            <w:tcBorders>
              <w:bottom w:val="single" w:sz="4" w:space="0" w:color="auto"/>
            </w:tcBorders>
            <w:shd w:val="clear" w:color="auto" w:fill="E5B8B7" w:themeFill="accent2" w:themeFillTint="66"/>
          </w:tcPr>
          <w:p w14:paraId="2023A629" w14:textId="77777777" w:rsidR="004978B6" w:rsidRPr="00845099" w:rsidRDefault="004978B6" w:rsidP="004978B6">
            <w:pPr>
              <w:jc w:val="center"/>
              <w:rPr>
                <w:rFonts w:ascii="Maiandra GD" w:hAnsi="Maiandra GD" w:cs="Arial"/>
              </w:rPr>
            </w:pPr>
          </w:p>
        </w:tc>
        <w:tc>
          <w:tcPr>
            <w:tcW w:w="4819" w:type="dxa"/>
            <w:vMerge/>
            <w:shd w:val="clear" w:color="auto" w:fill="F8EAA4"/>
          </w:tcPr>
          <w:p w14:paraId="12AA434C" w14:textId="77777777" w:rsidR="004978B6" w:rsidRPr="00845099" w:rsidRDefault="004978B6" w:rsidP="004978B6">
            <w:pPr>
              <w:pStyle w:val="Default"/>
              <w:rPr>
                <w:rFonts w:ascii="Maiandra GD" w:hAnsi="Maiandra GD"/>
              </w:rPr>
            </w:pPr>
          </w:p>
        </w:tc>
      </w:tr>
      <w:tr w:rsidR="004978B6" w:rsidRPr="00845099" w14:paraId="713570FF" w14:textId="77777777" w:rsidTr="008B698B">
        <w:trPr>
          <w:trHeight w:val="116"/>
        </w:trPr>
        <w:tc>
          <w:tcPr>
            <w:tcW w:w="5353" w:type="dxa"/>
            <w:shd w:val="clear" w:color="auto" w:fill="76923C" w:themeFill="accent3" w:themeFillShade="BF"/>
          </w:tcPr>
          <w:p w14:paraId="78ED51C6" w14:textId="2DCE9BB9" w:rsidR="004978B6" w:rsidRPr="00845099" w:rsidRDefault="004978B6" w:rsidP="004978B6">
            <w:pPr>
              <w:jc w:val="center"/>
              <w:rPr>
                <w:rFonts w:ascii="Maiandra GD" w:hAnsi="Maiandra GD" w:cs="Arial"/>
                <w:b/>
              </w:rPr>
            </w:pPr>
            <w:r w:rsidRPr="00845099">
              <w:rPr>
                <w:rFonts w:ascii="Maiandra GD" w:hAnsi="Maiandra GD" w:cs="Arial"/>
                <w:b/>
              </w:rPr>
              <w:t>Science</w:t>
            </w:r>
          </w:p>
        </w:tc>
        <w:tc>
          <w:tcPr>
            <w:tcW w:w="5245" w:type="dxa"/>
            <w:tcBorders>
              <w:top w:val="single" w:sz="4" w:space="0" w:color="auto"/>
            </w:tcBorders>
            <w:shd w:val="clear" w:color="auto" w:fill="95B3D7" w:themeFill="accent1" w:themeFillTint="99"/>
          </w:tcPr>
          <w:p w14:paraId="54A4B67C" w14:textId="77777777" w:rsidR="004978B6" w:rsidRDefault="004978B6" w:rsidP="004978B6">
            <w:pPr>
              <w:jc w:val="center"/>
              <w:rPr>
                <w:rFonts w:ascii="Maiandra GD" w:hAnsi="Maiandra GD" w:cs="Arial"/>
                <w:b/>
              </w:rPr>
            </w:pPr>
            <w:r w:rsidRPr="00845099">
              <w:rPr>
                <w:rFonts w:ascii="Maiandra GD" w:hAnsi="Maiandra GD" w:cs="Arial"/>
                <w:b/>
              </w:rPr>
              <w:t xml:space="preserve">Topic- </w:t>
            </w:r>
          </w:p>
          <w:p w14:paraId="5738A71C" w14:textId="45D3ACDD" w:rsidR="004978B6" w:rsidRDefault="004978B6" w:rsidP="004978B6">
            <w:pPr>
              <w:jc w:val="center"/>
              <w:rPr>
                <w:rFonts w:ascii="Maiandra GD" w:hAnsi="Maiandra GD" w:cs="Arial"/>
                <w:b/>
              </w:rPr>
            </w:pPr>
            <w:r>
              <w:rPr>
                <w:rFonts w:ascii="Maiandra GD" w:hAnsi="Maiandra GD" w:cs="Arial"/>
                <w:b/>
              </w:rPr>
              <w:t xml:space="preserve">History: </w:t>
            </w:r>
            <w:r w:rsidR="004E10D1">
              <w:rPr>
                <w:rFonts w:ascii="Maiandra GD" w:hAnsi="Maiandra GD" w:cs="Arial"/>
                <w:b/>
              </w:rPr>
              <w:t>How did we learnt to fly?</w:t>
            </w:r>
          </w:p>
          <w:p w14:paraId="436714A3" w14:textId="482D5623" w:rsidR="004978B6" w:rsidRPr="00845099" w:rsidRDefault="004E10D1" w:rsidP="004978B6">
            <w:pPr>
              <w:jc w:val="center"/>
              <w:rPr>
                <w:rFonts w:ascii="Maiandra GD" w:hAnsi="Maiandra GD" w:cs="Arial"/>
                <w:b/>
              </w:rPr>
            </w:pPr>
            <w:r>
              <w:rPr>
                <w:rFonts w:ascii="Maiandra GD" w:hAnsi="Maiandra GD" w:cs="Arial"/>
                <w:b/>
              </w:rPr>
              <w:t xml:space="preserve">Geography: Our wonderful world </w:t>
            </w:r>
          </w:p>
        </w:tc>
        <w:tc>
          <w:tcPr>
            <w:tcW w:w="4819" w:type="dxa"/>
            <w:shd w:val="clear" w:color="auto" w:fill="5F497A" w:themeFill="accent4" w:themeFillShade="BF"/>
          </w:tcPr>
          <w:p w14:paraId="648F86DB" w14:textId="5369841D" w:rsidR="004978B6" w:rsidRPr="00845099" w:rsidRDefault="004978B6" w:rsidP="004978B6">
            <w:pPr>
              <w:jc w:val="center"/>
              <w:rPr>
                <w:rFonts w:ascii="Maiandra GD" w:hAnsi="Maiandra GD" w:cs="Arial"/>
                <w:b/>
              </w:rPr>
            </w:pPr>
            <w:r w:rsidRPr="00845099">
              <w:rPr>
                <w:rFonts w:ascii="Maiandra GD" w:hAnsi="Maiandra GD" w:cs="Arial"/>
                <w:b/>
              </w:rPr>
              <w:t>Music</w:t>
            </w:r>
          </w:p>
        </w:tc>
      </w:tr>
      <w:tr w:rsidR="004978B6" w:rsidRPr="00845099" w14:paraId="63646C0B" w14:textId="77777777" w:rsidTr="00FF03E0">
        <w:trPr>
          <w:trHeight w:val="1283"/>
        </w:trPr>
        <w:tc>
          <w:tcPr>
            <w:tcW w:w="5353" w:type="dxa"/>
            <w:shd w:val="clear" w:color="auto" w:fill="D6E3BC" w:themeFill="accent3" w:themeFillTint="66"/>
          </w:tcPr>
          <w:p w14:paraId="3211DBBE" w14:textId="3E60592A" w:rsidR="004978B6" w:rsidRPr="00845099" w:rsidRDefault="004978B6" w:rsidP="004978B6">
            <w:pPr>
              <w:jc w:val="center"/>
              <w:rPr>
                <w:rFonts w:ascii="Maiandra GD" w:hAnsi="Maiandra GD" w:cs="Arial"/>
                <w:b/>
              </w:rPr>
            </w:pPr>
          </w:p>
          <w:p w14:paraId="1DED17BF" w14:textId="4798CD58" w:rsidR="004978B6" w:rsidRPr="004978B6" w:rsidRDefault="004978B6" w:rsidP="004978B6">
            <w:pPr>
              <w:pStyle w:val="NoSpacing"/>
              <w:spacing w:line="276" w:lineRule="auto"/>
              <w:rPr>
                <w:rFonts w:ascii="Maiandra GD" w:hAnsi="Maiandra GD"/>
              </w:rPr>
            </w:pPr>
            <w:r w:rsidRPr="004978B6">
              <w:rPr>
                <w:rFonts w:ascii="Maiandra GD" w:hAnsi="Maiandra GD"/>
                <w:b/>
              </w:rPr>
              <w:t>Plants</w:t>
            </w:r>
            <w:r w:rsidRPr="004978B6">
              <w:rPr>
                <w:rFonts w:ascii="Maiandra GD" w:hAnsi="Maiandra GD"/>
              </w:rPr>
              <w:t>:</w:t>
            </w:r>
          </w:p>
          <w:p w14:paraId="4C0A95EA" w14:textId="77777777" w:rsidR="004978B6" w:rsidRPr="004978B6" w:rsidRDefault="004978B6" w:rsidP="004978B6">
            <w:pPr>
              <w:pStyle w:val="NoSpacing"/>
              <w:spacing w:line="276" w:lineRule="auto"/>
              <w:rPr>
                <w:rFonts w:ascii="Maiandra GD" w:hAnsi="Maiandra GD"/>
              </w:rPr>
            </w:pPr>
          </w:p>
          <w:p w14:paraId="2BB4BEF3" w14:textId="77777777" w:rsidR="004978B6" w:rsidRPr="004978B6" w:rsidRDefault="004978B6" w:rsidP="004978B6">
            <w:pPr>
              <w:pStyle w:val="NoSpacing"/>
              <w:spacing w:line="276" w:lineRule="auto"/>
              <w:rPr>
                <w:rFonts w:ascii="Maiandra GD" w:hAnsi="Maiandra GD"/>
              </w:rPr>
            </w:pPr>
            <w:r w:rsidRPr="004978B6">
              <w:rPr>
                <w:rFonts w:ascii="Maiandra GD" w:hAnsi="Maiandra GD"/>
              </w:rPr>
              <w:t>Pupils should be taught to:</w:t>
            </w:r>
          </w:p>
          <w:p w14:paraId="500E2B78" w14:textId="77777777" w:rsidR="004978B6" w:rsidRPr="004978B6" w:rsidRDefault="004978B6" w:rsidP="004978B6">
            <w:pPr>
              <w:pStyle w:val="NoSpacing"/>
              <w:spacing w:line="276" w:lineRule="auto"/>
              <w:rPr>
                <w:rFonts w:ascii="Maiandra GD" w:hAnsi="Maiandra GD"/>
              </w:rPr>
            </w:pPr>
          </w:p>
          <w:p w14:paraId="62679D81" w14:textId="77777777" w:rsidR="004978B6" w:rsidRPr="004978B6" w:rsidRDefault="004978B6" w:rsidP="004978B6">
            <w:pPr>
              <w:pStyle w:val="ListParagraph"/>
              <w:numPr>
                <w:ilvl w:val="0"/>
                <w:numId w:val="14"/>
              </w:numPr>
              <w:rPr>
                <w:rFonts w:ascii="Maiandra GD" w:hAnsi="Maiandra GD"/>
              </w:rPr>
            </w:pPr>
            <w:r w:rsidRPr="004978B6">
              <w:rPr>
                <w:rFonts w:ascii="Maiandra GD" w:hAnsi="Maiandra GD"/>
              </w:rPr>
              <w:t xml:space="preserve">In this unit, children will learn what plants need to stay healthy. </w:t>
            </w:r>
          </w:p>
          <w:p w14:paraId="226B6081" w14:textId="77777777" w:rsidR="004978B6" w:rsidRPr="004978B6" w:rsidRDefault="004978B6" w:rsidP="004978B6">
            <w:pPr>
              <w:pStyle w:val="ListParagraph"/>
              <w:numPr>
                <w:ilvl w:val="0"/>
                <w:numId w:val="14"/>
              </w:numPr>
              <w:rPr>
                <w:rFonts w:ascii="Maiandra GD" w:hAnsi="Maiandra GD"/>
              </w:rPr>
            </w:pPr>
            <w:r w:rsidRPr="004978B6">
              <w:rPr>
                <w:rFonts w:ascii="Maiandra GD" w:hAnsi="Maiandra GD"/>
              </w:rPr>
              <w:t xml:space="preserve">They will have the opportunity to carry out their own investigations into what plants need to grow well. </w:t>
            </w:r>
          </w:p>
          <w:p w14:paraId="253A6AD6" w14:textId="77777777" w:rsidR="004978B6" w:rsidRPr="004978B6" w:rsidRDefault="004978B6" w:rsidP="004978B6">
            <w:pPr>
              <w:pStyle w:val="ListParagraph"/>
              <w:numPr>
                <w:ilvl w:val="0"/>
                <w:numId w:val="14"/>
              </w:numPr>
              <w:rPr>
                <w:rFonts w:ascii="Maiandra GD" w:hAnsi="Maiandra GD"/>
              </w:rPr>
            </w:pPr>
            <w:r w:rsidRPr="004978B6">
              <w:rPr>
                <w:rFonts w:ascii="Maiandra GD" w:hAnsi="Maiandra GD"/>
              </w:rPr>
              <w:t xml:space="preserve">Children will also closely observe the inside of a seed and learn about the life cycle of a plant. They will also learn how plants look when they don’t get the things they need. </w:t>
            </w:r>
          </w:p>
          <w:p w14:paraId="07DF900C" w14:textId="0C61F681" w:rsidR="004978B6" w:rsidRPr="004978B6" w:rsidRDefault="004978B6" w:rsidP="004978B6">
            <w:pPr>
              <w:pStyle w:val="ListParagraph"/>
              <w:numPr>
                <w:ilvl w:val="0"/>
                <w:numId w:val="14"/>
              </w:numPr>
              <w:rPr>
                <w:rFonts w:ascii="Maiandra GD" w:hAnsi="Maiandra GD"/>
              </w:rPr>
            </w:pPr>
            <w:r w:rsidRPr="004978B6">
              <w:rPr>
                <w:rFonts w:ascii="Maiandra GD" w:hAnsi="Maiandra GD"/>
              </w:rPr>
              <w:t>In their final lesson, children will learn how plants have adapted to live in different environments around the world.</w:t>
            </w:r>
          </w:p>
        </w:tc>
        <w:tc>
          <w:tcPr>
            <w:tcW w:w="5245" w:type="dxa"/>
            <w:shd w:val="clear" w:color="auto" w:fill="DBE5F1" w:themeFill="accent1" w:themeFillTint="33"/>
          </w:tcPr>
          <w:p w14:paraId="2DF59B7B" w14:textId="77777777" w:rsidR="004978B6" w:rsidRDefault="004978B6" w:rsidP="004978B6">
            <w:pPr>
              <w:pStyle w:val="NoSpacing"/>
              <w:jc w:val="center"/>
              <w:rPr>
                <w:rFonts w:ascii="Maiandra GD" w:hAnsi="Maiandra GD"/>
                <w:b/>
              </w:rPr>
            </w:pPr>
          </w:p>
          <w:p w14:paraId="41A9B793" w14:textId="0FD0D491" w:rsidR="004978B6" w:rsidRDefault="007C421F" w:rsidP="004978B6">
            <w:pPr>
              <w:pStyle w:val="NoSpacing"/>
              <w:jc w:val="center"/>
              <w:rPr>
                <w:rFonts w:ascii="Maiandra GD" w:hAnsi="Maiandra GD"/>
                <w:b/>
              </w:rPr>
            </w:pPr>
            <w:r>
              <w:rPr>
                <w:noProof/>
              </w:rPr>
              <w:drawing>
                <wp:inline distT="0" distB="0" distL="0" distR="0" wp14:anchorId="59776DBB" wp14:editId="0AB6128B">
                  <wp:extent cx="2190750" cy="14353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96943" cy="1439437"/>
                          </a:xfrm>
                          <a:prstGeom prst="rect">
                            <a:avLst/>
                          </a:prstGeom>
                        </pic:spPr>
                      </pic:pic>
                    </a:graphicData>
                  </a:graphic>
                </wp:inline>
              </w:drawing>
            </w:r>
          </w:p>
          <w:p w14:paraId="372B1761" w14:textId="152FFBC9" w:rsidR="004978B6" w:rsidRPr="00387358" w:rsidRDefault="007C421F" w:rsidP="004978B6">
            <w:pPr>
              <w:pStyle w:val="NoSpacing"/>
              <w:jc w:val="center"/>
              <w:rPr>
                <w:rFonts w:ascii="Maiandra GD" w:hAnsi="Maiandra GD"/>
                <w:b/>
              </w:rPr>
            </w:pPr>
            <w:r>
              <w:rPr>
                <w:rFonts w:ascii="Maiandra GD" w:hAnsi="Maiandra GD"/>
                <w:b/>
              </w:rPr>
              <w:t>How did we learn to fly?</w:t>
            </w:r>
          </w:p>
          <w:p w14:paraId="2C66E298" w14:textId="79A48049" w:rsidR="007C421F" w:rsidRPr="007C421F" w:rsidRDefault="007C421F" w:rsidP="007C421F">
            <w:pPr>
              <w:pStyle w:val="Default"/>
              <w:rPr>
                <w:rFonts w:ascii="Maiandra GD" w:hAnsi="Maiandra GD"/>
                <w:sz w:val="22"/>
                <w:szCs w:val="22"/>
              </w:rPr>
            </w:pPr>
            <w:r w:rsidRPr="007C421F">
              <w:rPr>
                <w:rFonts w:ascii="Maiandra GD" w:hAnsi="Maiandra GD"/>
                <w:sz w:val="22"/>
                <w:szCs w:val="22"/>
              </w:rPr>
              <w:t xml:space="preserve">Pupils </w:t>
            </w:r>
            <w:r>
              <w:rPr>
                <w:rFonts w:ascii="Maiandra GD" w:hAnsi="Maiandra GD"/>
                <w:sz w:val="22"/>
                <w:szCs w:val="22"/>
              </w:rPr>
              <w:t>will learn to:</w:t>
            </w:r>
          </w:p>
          <w:p w14:paraId="020FA5C8" w14:textId="77777777" w:rsidR="007C421F" w:rsidRPr="007C421F" w:rsidRDefault="007C421F" w:rsidP="007C421F">
            <w:pPr>
              <w:pStyle w:val="Default"/>
              <w:rPr>
                <w:rFonts w:ascii="Maiandra GD" w:hAnsi="Maiandra GD"/>
                <w:sz w:val="22"/>
                <w:szCs w:val="22"/>
              </w:rPr>
            </w:pPr>
          </w:p>
          <w:p w14:paraId="2D57A4DA" w14:textId="77777777" w:rsidR="007C421F" w:rsidRPr="007C421F" w:rsidRDefault="007C421F" w:rsidP="007C421F">
            <w:pPr>
              <w:pStyle w:val="Default"/>
              <w:numPr>
                <w:ilvl w:val="0"/>
                <w:numId w:val="19"/>
              </w:numPr>
              <w:rPr>
                <w:rFonts w:ascii="Maiandra GD" w:hAnsi="Maiandra GD"/>
                <w:sz w:val="22"/>
                <w:szCs w:val="22"/>
              </w:rPr>
            </w:pPr>
            <w:r w:rsidRPr="007C421F">
              <w:rPr>
                <w:rFonts w:ascii="Maiandra GD" w:hAnsi="Maiandra GD"/>
                <w:sz w:val="22"/>
                <w:szCs w:val="22"/>
              </w:rPr>
              <w:t>Identify important events surrounding the history of flight.</w:t>
            </w:r>
          </w:p>
          <w:p w14:paraId="165C05B5" w14:textId="77777777" w:rsidR="007C421F" w:rsidRPr="007C421F" w:rsidRDefault="007C421F" w:rsidP="007C421F">
            <w:pPr>
              <w:pStyle w:val="Default"/>
              <w:numPr>
                <w:ilvl w:val="0"/>
                <w:numId w:val="19"/>
              </w:numPr>
              <w:rPr>
                <w:rFonts w:ascii="Maiandra GD" w:hAnsi="Maiandra GD"/>
                <w:sz w:val="22"/>
                <w:szCs w:val="22"/>
              </w:rPr>
            </w:pPr>
            <w:r w:rsidRPr="007C421F">
              <w:rPr>
                <w:rFonts w:ascii="Maiandra GD" w:hAnsi="Maiandra GD"/>
                <w:sz w:val="22"/>
                <w:szCs w:val="22"/>
              </w:rPr>
              <w:t>Explain how a significant event has changed the lives of others.</w:t>
            </w:r>
          </w:p>
          <w:p w14:paraId="6353B84F" w14:textId="77777777" w:rsidR="007C421F" w:rsidRPr="007C421F" w:rsidRDefault="007C421F" w:rsidP="007C421F">
            <w:pPr>
              <w:pStyle w:val="Default"/>
              <w:numPr>
                <w:ilvl w:val="0"/>
                <w:numId w:val="19"/>
              </w:numPr>
              <w:rPr>
                <w:rFonts w:ascii="Maiandra GD" w:hAnsi="Maiandra GD"/>
                <w:sz w:val="22"/>
                <w:szCs w:val="22"/>
              </w:rPr>
            </w:pPr>
            <w:r w:rsidRPr="007C421F">
              <w:rPr>
                <w:rFonts w:ascii="Maiandra GD" w:hAnsi="Maiandra GD"/>
                <w:sz w:val="22"/>
                <w:szCs w:val="22"/>
              </w:rPr>
              <w:t>Ask questions about people and events in the past.</w:t>
            </w:r>
          </w:p>
          <w:p w14:paraId="1DD29A73" w14:textId="77777777" w:rsidR="007C421F" w:rsidRPr="007C421F" w:rsidRDefault="007C421F" w:rsidP="007C421F">
            <w:pPr>
              <w:pStyle w:val="Default"/>
              <w:numPr>
                <w:ilvl w:val="0"/>
                <w:numId w:val="19"/>
              </w:numPr>
              <w:rPr>
                <w:rFonts w:ascii="Maiandra GD" w:hAnsi="Maiandra GD"/>
                <w:sz w:val="22"/>
                <w:szCs w:val="22"/>
              </w:rPr>
            </w:pPr>
            <w:r w:rsidRPr="007C421F">
              <w:rPr>
                <w:rFonts w:ascii="Maiandra GD" w:hAnsi="Maiandra GD"/>
                <w:sz w:val="22"/>
                <w:szCs w:val="22"/>
              </w:rPr>
              <w:t>Use primary sources to find out about people and events in the past.</w:t>
            </w:r>
          </w:p>
          <w:p w14:paraId="624C9D4B" w14:textId="0BAB224E" w:rsidR="007C421F" w:rsidRDefault="007C421F" w:rsidP="007C421F">
            <w:pPr>
              <w:pStyle w:val="Default"/>
              <w:numPr>
                <w:ilvl w:val="0"/>
                <w:numId w:val="19"/>
              </w:numPr>
              <w:rPr>
                <w:rFonts w:ascii="Maiandra GD" w:hAnsi="Maiandra GD"/>
                <w:sz w:val="22"/>
                <w:szCs w:val="22"/>
              </w:rPr>
            </w:pPr>
            <w:r w:rsidRPr="007C421F">
              <w:rPr>
                <w:rFonts w:ascii="Maiandra GD" w:hAnsi="Maiandra GD"/>
                <w:sz w:val="22"/>
                <w:szCs w:val="22"/>
              </w:rPr>
              <w:t>Correctly order five events on a timeline</w:t>
            </w:r>
          </w:p>
          <w:p w14:paraId="3F4FCF45" w14:textId="77777777" w:rsidR="007C421F" w:rsidRDefault="007C421F" w:rsidP="007C421F">
            <w:pPr>
              <w:pStyle w:val="Default"/>
              <w:ind w:left="720"/>
              <w:rPr>
                <w:rFonts w:ascii="Maiandra GD" w:hAnsi="Maiandra GD"/>
                <w:sz w:val="22"/>
                <w:szCs w:val="22"/>
              </w:rPr>
            </w:pPr>
          </w:p>
          <w:p w14:paraId="20C46A9F" w14:textId="22FC3249" w:rsidR="004978B6" w:rsidRPr="007C421F" w:rsidRDefault="007C421F" w:rsidP="007C421F">
            <w:pPr>
              <w:pStyle w:val="Default"/>
              <w:numPr>
                <w:ilvl w:val="0"/>
                <w:numId w:val="19"/>
              </w:numPr>
              <w:rPr>
                <w:rFonts w:ascii="Maiandra GD" w:hAnsi="Maiandra GD"/>
                <w:sz w:val="22"/>
                <w:szCs w:val="22"/>
              </w:rPr>
            </w:pPr>
            <w:r>
              <w:rPr>
                <w:noProof/>
              </w:rPr>
              <w:lastRenderedPageBreak/>
              <w:drawing>
                <wp:inline distT="0" distB="0" distL="0" distR="0" wp14:anchorId="2429DB0D" wp14:editId="0698DC70">
                  <wp:extent cx="2162175" cy="14114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74333" cy="1419434"/>
                          </a:xfrm>
                          <a:prstGeom prst="rect">
                            <a:avLst/>
                          </a:prstGeom>
                        </pic:spPr>
                      </pic:pic>
                    </a:graphicData>
                  </a:graphic>
                </wp:inline>
              </w:drawing>
            </w:r>
          </w:p>
          <w:p w14:paraId="3A55B341" w14:textId="29991043" w:rsidR="004978B6" w:rsidRPr="0042090D" w:rsidRDefault="004E10D1" w:rsidP="004978B6">
            <w:pPr>
              <w:pStyle w:val="Default"/>
              <w:jc w:val="center"/>
              <w:rPr>
                <w:rFonts w:ascii="Maiandra GD" w:hAnsi="Maiandra GD"/>
                <w:b/>
                <w:bCs/>
                <w:sz w:val="22"/>
                <w:szCs w:val="22"/>
              </w:rPr>
            </w:pPr>
            <w:r>
              <w:rPr>
                <w:rFonts w:ascii="Maiandra GD" w:hAnsi="Maiandra GD"/>
                <w:b/>
                <w:bCs/>
                <w:sz w:val="22"/>
                <w:szCs w:val="22"/>
              </w:rPr>
              <w:t xml:space="preserve">Our Wonderful World </w:t>
            </w:r>
          </w:p>
          <w:p w14:paraId="7707992B" w14:textId="5F39FB52" w:rsidR="004E10D1" w:rsidRPr="004E10D1" w:rsidRDefault="004E10D1" w:rsidP="004E10D1">
            <w:pPr>
              <w:pStyle w:val="Default"/>
              <w:jc w:val="center"/>
              <w:rPr>
                <w:rFonts w:ascii="Maiandra GD" w:hAnsi="Maiandra GD"/>
                <w:sz w:val="22"/>
                <w:szCs w:val="22"/>
              </w:rPr>
            </w:pPr>
            <w:r>
              <w:rPr>
                <w:rFonts w:ascii="Maiandra GD" w:hAnsi="Maiandra GD"/>
                <w:sz w:val="22"/>
                <w:szCs w:val="22"/>
              </w:rPr>
              <w:t>P</w:t>
            </w:r>
            <w:r w:rsidRPr="004E10D1">
              <w:rPr>
                <w:rFonts w:ascii="Maiandra GD" w:hAnsi="Maiandra GD"/>
                <w:sz w:val="22"/>
                <w:szCs w:val="22"/>
              </w:rPr>
              <w:t xml:space="preserve">upils </w:t>
            </w:r>
            <w:r>
              <w:rPr>
                <w:rFonts w:ascii="Maiandra GD" w:hAnsi="Maiandra GD"/>
                <w:sz w:val="22"/>
                <w:szCs w:val="22"/>
              </w:rPr>
              <w:t>will learn to:</w:t>
            </w:r>
          </w:p>
          <w:p w14:paraId="798C03D3" w14:textId="77777777" w:rsidR="004E10D1" w:rsidRPr="004E10D1" w:rsidRDefault="004E10D1" w:rsidP="004E10D1">
            <w:pPr>
              <w:pStyle w:val="Default"/>
              <w:jc w:val="center"/>
              <w:rPr>
                <w:rFonts w:ascii="Maiandra GD" w:hAnsi="Maiandra GD"/>
                <w:sz w:val="22"/>
                <w:szCs w:val="22"/>
              </w:rPr>
            </w:pPr>
          </w:p>
          <w:p w14:paraId="0B7BA393"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Identify and locate characteristics of the UK on a map.</w:t>
            </w:r>
          </w:p>
          <w:p w14:paraId="213F03DD"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Identify human and physical features.</w:t>
            </w:r>
          </w:p>
          <w:p w14:paraId="0983F760"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Locate human and physical features on a world map.</w:t>
            </w:r>
          </w:p>
          <w:p w14:paraId="26B5D94C"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Explain the difference between oceans and seas.</w:t>
            </w:r>
          </w:p>
          <w:p w14:paraId="295DEDA9"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Name and locate the five oceans on a world map.</w:t>
            </w:r>
          </w:p>
          <w:p w14:paraId="137336F4"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Use an aerial photograph to draw a simple sketch map.</w:t>
            </w:r>
          </w:p>
          <w:p w14:paraId="460FD7DA" w14:textId="77777777" w:rsidR="004E10D1" w:rsidRPr="004E10D1" w:rsidRDefault="004E10D1" w:rsidP="004E10D1">
            <w:pPr>
              <w:pStyle w:val="Default"/>
              <w:numPr>
                <w:ilvl w:val="0"/>
                <w:numId w:val="18"/>
              </w:numPr>
              <w:rPr>
                <w:rFonts w:ascii="Maiandra GD" w:hAnsi="Maiandra GD"/>
                <w:sz w:val="22"/>
                <w:szCs w:val="22"/>
              </w:rPr>
            </w:pPr>
            <w:r w:rsidRPr="004E10D1">
              <w:rPr>
                <w:rFonts w:ascii="Maiandra GD" w:hAnsi="Maiandra GD"/>
                <w:sz w:val="22"/>
                <w:szCs w:val="22"/>
              </w:rPr>
              <w:t>Collect data by sketching findings on a map and completing a tally chart.</w:t>
            </w:r>
          </w:p>
          <w:p w14:paraId="4254DDBE" w14:textId="68D89C49" w:rsidR="004978B6" w:rsidRPr="00845099" w:rsidRDefault="004E10D1" w:rsidP="004E10D1">
            <w:pPr>
              <w:pStyle w:val="Default"/>
              <w:numPr>
                <w:ilvl w:val="0"/>
                <w:numId w:val="18"/>
              </w:numPr>
              <w:rPr>
                <w:rFonts w:ascii="Maiandra GD" w:hAnsi="Maiandra GD"/>
              </w:rPr>
            </w:pPr>
            <w:r w:rsidRPr="004E10D1">
              <w:rPr>
                <w:rFonts w:ascii="Maiandra GD" w:hAnsi="Maiandra GD"/>
                <w:sz w:val="22"/>
                <w:szCs w:val="22"/>
              </w:rPr>
              <w:t>Present their findings in a bar chart.</w:t>
            </w:r>
          </w:p>
        </w:tc>
        <w:tc>
          <w:tcPr>
            <w:tcW w:w="4819" w:type="dxa"/>
            <w:shd w:val="clear" w:color="auto" w:fill="CCC0D9" w:themeFill="accent4" w:themeFillTint="66"/>
          </w:tcPr>
          <w:p w14:paraId="61EF6887" w14:textId="77777777" w:rsidR="00E1077F" w:rsidRPr="00E1077F" w:rsidRDefault="00E1077F" w:rsidP="00E1077F">
            <w:pPr>
              <w:pStyle w:val="NoSpacing"/>
              <w:rPr>
                <w:rFonts w:ascii="Maiandra GD" w:hAnsi="Maiandra GD"/>
              </w:rPr>
            </w:pPr>
            <w:r w:rsidRPr="00E1077F">
              <w:rPr>
                <w:rFonts w:ascii="Maiandra GD" w:hAnsi="Maiandra GD"/>
              </w:rPr>
              <w:lastRenderedPageBreak/>
              <w:t>Sing songs and speak chants with improving pitch matching.</w:t>
            </w:r>
          </w:p>
          <w:p w14:paraId="3889F862" w14:textId="77777777" w:rsidR="00E1077F" w:rsidRPr="00E1077F" w:rsidRDefault="00E1077F" w:rsidP="00E1077F">
            <w:pPr>
              <w:pStyle w:val="NoSpacing"/>
              <w:rPr>
                <w:rFonts w:ascii="Maiandra GD" w:hAnsi="Maiandra GD"/>
              </w:rPr>
            </w:pPr>
            <w:r w:rsidRPr="00E1077F">
              <w:rPr>
                <w:rFonts w:ascii="Maiandra GD" w:hAnsi="Maiandra GD"/>
              </w:rPr>
              <w:t>Understand there is a difference between pulse and rhythm.</w:t>
            </w:r>
          </w:p>
          <w:p w14:paraId="200A8C50" w14:textId="77777777" w:rsidR="00E1077F" w:rsidRPr="00E1077F" w:rsidRDefault="00E1077F" w:rsidP="00E1077F">
            <w:pPr>
              <w:pStyle w:val="NoSpacing"/>
              <w:rPr>
                <w:rFonts w:ascii="Maiandra GD" w:hAnsi="Maiandra GD"/>
              </w:rPr>
            </w:pPr>
            <w:r w:rsidRPr="00E1077F">
              <w:rPr>
                <w:rFonts w:ascii="Maiandra GD" w:hAnsi="Maiandra GD"/>
              </w:rPr>
              <w:t>Improve knowledge and understanding of rhythms and notation.</w:t>
            </w:r>
          </w:p>
          <w:p w14:paraId="4FB5A231" w14:textId="77777777" w:rsidR="00E1077F" w:rsidRPr="00E1077F" w:rsidRDefault="00E1077F" w:rsidP="00E1077F">
            <w:pPr>
              <w:pStyle w:val="NoSpacing"/>
              <w:rPr>
                <w:rFonts w:ascii="Maiandra GD" w:hAnsi="Maiandra GD"/>
              </w:rPr>
            </w:pPr>
            <w:r w:rsidRPr="00E1077F">
              <w:rPr>
                <w:rFonts w:ascii="Maiandra GD" w:hAnsi="Maiandra GD"/>
              </w:rPr>
              <w:t>Aurally identify rhythms and link to notation.</w:t>
            </w:r>
          </w:p>
          <w:p w14:paraId="061C166F" w14:textId="77777777" w:rsidR="00E1077F" w:rsidRPr="00E1077F" w:rsidRDefault="00E1077F" w:rsidP="00E1077F">
            <w:pPr>
              <w:pStyle w:val="NoSpacing"/>
              <w:rPr>
                <w:rFonts w:ascii="Maiandra GD" w:hAnsi="Maiandra GD"/>
              </w:rPr>
            </w:pPr>
            <w:r w:rsidRPr="00E1077F">
              <w:rPr>
                <w:rFonts w:ascii="Maiandra GD" w:hAnsi="Maiandra GD"/>
              </w:rPr>
              <w:t>Use and recognise call &amp; response.</w:t>
            </w:r>
          </w:p>
          <w:p w14:paraId="7E9551A0" w14:textId="77777777" w:rsidR="00E1077F" w:rsidRPr="00E1077F" w:rsidRDefault="00E1077F" w:rsidP="00E1077F">
            <w:pPr>
              <w:pStyle w:val="NoSpacing"/>
              <w:rPr>
                <w:rFonts w:ascii="Maiandra GD" w:hAnsi="Maiandra GD"/>
              </w:rPr>
            </w:pPr>
            <w:r w:rsidRPr="00E1077F">
              <w:rPr>
                <w:rFonts w:ascii="Maiandra GD" w:hAnsi="Maiandra GD"/>
              </w:rPr>
              <w:t>Improvise and repeat short rhythm patterns within a game.</w:t>
            </w:r>
          </w:p>
          <w:p w14:paraId="416954E5" w14:textId="77777777" w:rsidR="00E1077F" w:rsidRPr="00E1077F" w:rsidRDefault="00E1077F" w:rsidP="00E1077F">
            <w:pPr>
              <w:pStyle w:val="NoSpacing"/>
              <w:rPr>
                <w:rFonts w:ascii="Maiandra GD" w:hAnsi="Maiandra GD"/>
              </w:rPr>
            </w:pPr>
            <w:r w:rsidRPr="00E1077F">
              <w:rPr>
                <w:rFonts w:ascii="Maiandra GD" w:hAnsi="Maiandra GD"/>
              </w:rPr>
              <w:t>Choose instruments and playing techniques to compose sounds to respond to written symbols.</w:t>
            </w:r>
          </w:p>
          <w:p w14:paraId="00EAB315" w14:textId="77777777" w:rsidR="00E1077F" w:rsidRPr="00E1077F" w:rsidRDefault="00E1077F" w:rsidP="00E1077F">
            <w:pPr>
              <w:pStyle w:val="NoSpacing"/>
              <w:rPr>
                <w:rFonts w:ascii="Maiandra GD" w:hAnsi="Maiandra GD"/>
              </w:rPr>
            </w:pPr>
            <w:r w:rsidRPr="00E1077F">
              <w:rPr>
                <w:rFonts w:ascii="Maiandra GD" w:hAnsi="Maiandra GD"/>
              </w:rPr>
              <w:t>Explore how rhythm and tempo can be used in composition.</w:t>
            </w:r>
          </w:p>
          <w:p w14:paraId="46E4D098" w14:textId="77777777" w:rsidR="00E1077F" w:rsidRPr="00E1077F" w:rsidRDefault="00E1077F" w:rsidP="00E1077F">
            <w:pPr>
              <w:pStyle w:val="NoSpacing"/>
              <w:rPr>
                <w:rFonts w:ascii="Maiandra GD" w:hAnsi="Maiandra GD"/>
              </w:rPr>
            </w:pPr>
            <w:r w:rsidRPr="00E1077F">
              <w:rPr>
                <w:rFonts w:ascii="Maiandra GD" w:hAnsi="Maiandra GD"/>
              </w:rPr>
              <w:t>Compose and perform short sound pictures.</w:t>
            </w:r>
          </w:p>
          <w:p w14:paraId="53233840" w14:textId="77777777" w:rsidR="00E1077F" w:rsidRPr="00E1077F" w:rsidRDefault="00E1077F" w:rsidP="00E1077F">
            <w:pPr>
              <w:pStyle w:val="NoSpacing"/>
              <w:rPr>
                <w:rFonts w:ascii="Maiandra GD" w:hAnsi="Maiandra GD"/>
              </w:rPr>
            </w:pPr>
            <w:r w:rsidRPr="00E1077F">
              <w:rPr>
                <w:rFonts w:ascii="Maiandra GD" w:hAnsi="Maiandra GD"/>
              </w:rPr>
              <w:t>Improve knowledge of sol-fa and hand signs.</w:t>
            </w:r>
          </w:p>
          <w:p w14:paraId="0931DD2C" w14:textId="77777777" w:rsidR="00E1077F" w:rsidRPr="00E1077F" w:rsidRDefault="00E1077F" w:rsidP="00E1077F">
            <w:pPr>
              <w:pStyle w:val="NoSpacing"/>
              <w:rPr>
                <w:rFonts w:ascii="Maiandra GD" w:hAnsi="Maiandra GD"/>
              </w:rPr>
            </w:pPr>
            <w:r w:rsidRPr="00E1077F">
              <w:rPr>
                <w:rFonts w:ascii="Maiandra GD" w:hAnsi="Maiandra GD"/>
              </w:rPr>
              <w:t>Use ICT to explore the pentatonic scale on the piano app.</w:t>
            </w:r>
          </w:p>
          <w:p w14:paraId="58FEA65E" w14:textId="77777777" w:rsidR="00E1077F" w:rsidRPr="00E1077F" w:rsidRDefault="00E1077F" w:rsidP="00E1077F">
            <w:pPr>
              <w:pStyle w:val="NoSpacing"/>
              <w:rPr>
                <w:rFonts w:ascii="Maiandra GD" w:hAnsi="Maiandra GD"/>
              </w:rPr>
            </w:pPr>
            <w:r w:rsidRPr="00E1077F">
              <w:rPr>
                <w:rFonts w:ascii="Maiandra GD" w:hAnsi="Maiandra GD"/>
              </w:rPr>
              <w:t>Perform a melody from colour-notation.</w:t>
            </w:r>
          </w:p>
          <w:p w14:paraId="57F4BF86" w14:textId="2F191764" w:rsidR="004978B6" w:rsidRPr="00845099" w:rsidRDefault="00E1077F" w:rsidP="00E1077F">
            <w:pPr>
              <w:pStyle w:val="Default"/>
              <w:rPr>
                <w:rFonts w:ascii="Maiandra GD" w:hAnsi="Maiandra GD" w:cs="Century Gothic"/>
              </w:rPr>
            </w:pPr>
            <w:r w:rsidRPr="00E1077F">
              <w:rPr>
                <w:rFonts w:ascii="Maiandra GD" w:hAnsi="Maiandra GD"/>
              </w:rPr>
              <w:t>Compose a short melody for chime bars and notate</w:t>
            </w:r>
            <w:r w:rsidRPr="00E1077F">
              <w:rPr>
                <w:rFonts w:ascii="Maiandra GD" w:hAnsi="Maiandra GD" w:cs="Century Gothic"/>
              </w:rPr>
              <w:t xml:space="preserve"> </w:t>
            </w:r>
          </w:p>
        </w:tc>
      </w:tr>
      <w:tr w:rsidR="004978B6" w:rsidRPr="00845099" w14:paraId="37912FE8" w14:textId="77777777" w:rsidTr="00FF1BBC">
        <w:trPr>
          <w:trHeight w:val="116"/>
        </w:trPr>
        <w:tc>
          <w:tcPr>
            <w:tcW w:w="5353" w:type="dxa"/>
            <w:shd w:val="clear" w:color="auto" w:fill="E36C0A" w:themeFill="accent6" w:themeFillShade="BF"/>
          </w:tcPr>
          <w:p w14:paraId="1E91BF36" w14:textId="21B0BB8A" w:rsidR="004978B6" w:rsidRPr="00845099" w:rsidRDefault="004978B6" w:rsidP="004978B6">
            <w:pPr>
              <w:jc w:val="center"/>
              <w:rPr>
                <w:rFonts w:ascii="Maiandra GD" w:hAnsi="Maiandra GD" w:cs="Arial"/>
                <w:b/>
              </w:rPr>
            </w:pPr>
            <w:r w:rsidRPr="00845099">
              <w:rPr>
                <w:rFonts w:ascii="Maiandra GD" w:hAnsi="Maiandra GD" w:cs="Arial"/>
                <w:b/>
              </w:rPr>
              <w:lastRenderedPageBreak/>
              <w:t>Computing</w:t>
            </w:r>
          </w:p>
        </w:tc>
        <w:tc>
          <w:tcPr>
            <w:tcW w:w="5245" w:type="dxa"/>
            <w:shd w:val="clear" w:color="auto" w:fill="95B3D7" w:themeFill="accent1" w:themeFillTint="99"/>
          </w:tcPr>
          <w:p w14:paraId="58612C98" w14:textId="208F5A00" w:rsidR="004978B6" w:rsidRPr="00845099" w:rsidRDefault="004978B6" w:rsidP="004978B6">
            <w:pPr>
              <w:jc w:val="center"/>
              <w:rPr>
                <w:rFonts w:ascii="Maiandra GD" w:hAnsi="Maiandra GD"/>
              </w:rPr>
            </w:pPr>
            <w:r w:rsidRPr="00845099">
              <w:rPr>
                <w:rFonts w:ascii="Maiandra GD" w:hAnsi="Maiandra GD" w:cs="Arial"/>
                <w:b/>
              </w:rPr>
              <w:t>Topic launch/sharing days</w:t>
            </w:r>
          </w:p>
        </w:tc>
        <w:tc>
          <w:tcPr>
            <w:tcW w:w="4819" w:type="dxa"/>
            <w:shd w:val="clear" w:color="auto" w:fill="FF9999"/>
          </w:tcPr>
          <w:p w14:paraId="22F8A2FB" w14:textId="06E45696" w:rsidR="004978B6" w:rsidRPr="00845099" w:rsidRDefault="004978B6" w:rsidP="004978B6">
            <w:pPr>
              <w:jc w:val="center"/>
              <w:rPr>
                <w:rFonts w:ascii="Maiandra GD" w:hAnsi="Maiandra GD" w:cs="Arial"/>
                <w:b/>
              </w:rPr>
            </w:pPr>
            <w:r w:rsidRPr="00845099">
              <w:rPr>
                <w:rFonts w:ascii="Maiandra GD" w:hAnsi="Maiandra GD" w:cs="Arial"/>
                <w:b/>
              </w:rPr>
              <w:t>PSHE - Jigsaw</w:t>
            </w:r>
          </w:p>
        </w:tc>
      </w:tr>
      <w:tr w:rsidR="004978B6" w:rsidRPr="00845099" w14:paraId="52DD147E" w14:textId="77777777" w:rsidTr="00FF1BBC">
        <w:trPr>
          <w:trHeight w:val="338"/>
        </w:trPr>
        <w:tc>
          <w:tcPr>
            <w:tcW w:w="5353" w:type="dxa"/>
            <w:shd w:val="clear" w:color="auto" w:fill="FBD4B4" w:themeFill="accent6" w:themeFillTint="66"/>
          </w:tcPr>
          <w:p w14:paraId="69A22327" w14:textId="578E3B06" w:rsidR="004978B6" w:rsidRPr="00387358" w:rsidRDefault="004978B6" w:rsidP="004978B6">
            <w:pPr>
              <w:pStyle w:val="NoSpacing"/>
              <w:spacing w:line="276" w:lineRule="auto"/>
              <w:rPr>
                <w:rFonts w:ascii="Maiandra GD" w:hAnsi="Maiandra GD"/>
                <w:b/>
              </w:rPr>
            </w:pPr>
            <w:r w:rsidRPr="00387358">
              <w:rPr>
                <w:rFonts w:ascii="Maiandra GD" w:hAnsi="Maiandra GD"/>
                <w:b/>
              </w:rPr>
              <w:t>Questioning</w:t>
            </w:r>
            <w:r>
              <w:rPr>
                <w:rFonts w:ascii="Maiandra GD" w:hAnsi="Maiandra GD"/>
                <w:b/>
              </w:rPr>
              <w:t xml:space="preserve"> </w:t>
            </w:r>
          </w:p>
          <w:p w14:paraId="0C2B852F" w14:textId="77777777" w:rsidR="004978B6" w:rsidRPr="00387358" w:rsidRDefault="004978B6" w:rsidP="004978B6">
            <w:pPr>
              <w:pStyle w:val="NoSpacing"/>
              <w:spacing w:line="276" w:lineRule="auto"/>
              <w:rPr>
                <w:rFonts w:ascii="Maiandra GD" w:hAnsi="Maiandra GD"/>
                <w:b/>
              </w:rPr>
            </w:pPr>
            <w:r w:rsidRPr="00387358">
              <w:rPr>
                <w:rFonts w:ascii="Maiandra GD" w:hAnsi="Maiandra GD"/>
              </w:rPr>
              <w:t>We will use questioning to construct a binary tree using 2Quesiton and understanding that these questions are limited to ‘yes’ and ‘no’ answers. Children will also use: a database to answer more complex search questions and use the search tool to find information.</w:t>
            </w:r>
          </w:p>
          <w:p w14:paraId="7CA112C5" w14:textId="77777777" w:rsidR="004978B6" w:rsidRPr="00387358" w:rsidRDefault="004978B6" w:rsidP="004978B6">
            <w:pPr>
              <w:pStyle w:val="NoSpacing"/>
              <w:spacing w:line="276" w:lineRule="auto"/>
              <w:rPr>
                <w:rFonts w:ascii="Maiandra GD" w:hAnsi="Maiandra GD"/>
                <w:b/>
              </w:rPr>
            </w:pPr>
          </w:p>
          <w:p w14:paraId="4A5A0055" w14:textId="34C8A9E4" w:rsidR="004978B6" w:rsidRPr="00387358" w:rsidRDefault="004978B6" w:rsidP="004978B6">
            <w:pPr>
              <w:pStyle w:val="NoSpacing"/>
              <w:spacing w:line="276" w:lineRule="auto"/>
              <w:rPr>
                <w:rFonts w:ascii="Maiandra GD" w:hAnsi="Maiandra GD"/>
                <w:b/>
              </w:rPr>
            </w:pPr>
            <w:r w:rsidRPr="00387358">
              <w:rPr>
                <w:rFonts w:ascii="Maiandra GD" w:hAnsi="Maiandra GD"/>
                <w:b/>
              </w:rPr>
              <w:t>Effective Searching</w:t>
            </w:r>
            <w:r>
              <w:rPr>
                <w:rFonts w:ascii="Maiandra GD" w:hAnsi="Maiandra GD"/>
                <w:b/>
              </w:rPr>
              <w:t xml:space="preserve"> </w:t>
            </w:r>
          </w:p>
          <w:p w14:paraId="79CBA4F3" w14:textId="77777777" w:rsidR="004978B6" w:rsidRPr="00387358" w:rsidRDefault="004978B6" w:rsidP="004978B6">
            <w:pPr>
              <w:pStyle w:val="NoSpacing"/>
              <w:spacing w:line="276" w:lineRule="auto"/>
              <w:rPr>
                <w:rFonts w:ascii="Maiandra GD" w:hAnsi="Maiandra GD"/>
              </w:rPr>
            </w:pPr>
            <w:r w:rsidRPr="00387358">
              <w:rPr>
                <w:rFonts w:ascii="Maiandra GD" w:hAnsi="Maiandra GD"/>
              </w:rPr>
              <w:t>We will look at the Internet, web, browsers and search engines. After becoming acquainted with the basics of the Internet and how it works, we will then be ready to</w:t>
            </w:r>
          </w:p>
          <w:p w14:paraId="2764BD4B" w14:textId="148409F2" w:rsidR="004978B6" w:rsidRPr="00845099" w:rsidRDefault="004978B6" w:rsidP="004978B6">
            <w:pPr>
              <w:rPr>
                <w:rFonts w:ascii="Maiandra GD" w:hAnsi="Maiandra GD" w:cs="Arial"/>
              </w:rPr>
            </w:pPr>
            <w:r w:rsidRPr="00387358">
              <w:rPr>
                <w:rFonts w:ascii="Maiandra GD" w:hAnsi="Maiandra GD"/>
              </w:rPr>
              <w:t>dive into searching with Google. We will also learn where to type in a query and how to understand the pages of result.</w:t>
            </w:r>
          </w:p>
        </w:tc>
        <w:tc>
          <w:tcPr>
            <w:tcW w:w="5245" w:type="dxa"/>
            <w:vMerge w:val="restart"/>
            <w:shd w:val="clear" w:color="auto" w:fill="DBE5F1" w:themeFill="accent1" w:themeFillTint="33"/>
          </w:tcPr>
          <w:p w14:paraId="5D8CA4A3" w14:textId="54951CEE" w:rsidR="004978B6" w:rsidRPr="00845099" w:rsidRDefault="004978B6" w:rsidP="004978B6">
            <w:pPr>
              <w:jc w:val="center"/>
              <w:rPr>
                <w:rFonts w:ascii="Maiandra GD" w:hAnsi="Maiandra GD" w:cs="Arial"/>
                <w:b/>
              </w:rPr>
            </w:pPr>
            <w:r w:rsidRPr="00845099">
              <w:rPr>
                <w:rFonts w:ascii="Maiandra GD" w:hAnsi="Maiandra GD" w:cs="Arial"/>
                <w:b/>
              </w:rPr>
              <w:t>Launch-</w:t>
            </w:r>
          </w:p>
          <w:p w14:paraId="6794590E" w14:textId="77777777" w:rsidR="004978B6" w:rsidRPr="00845099" w:rsidRDefault="004978B6" w:rsidP="004978B6">
            <w:pPr>
              <w:jc w:val="center"/>
              <w:rPr>
                <w:rFonts w:ascii="Maiandra GD" w:hAnsi="Maiandra GD" w:cs="Arial"/>
                <w:b/>
              </w:rPr>
            </w:pPr>
          </w:p>
          <w:p w14:paraId="7783AA4D" w14:textId="0A71A52F" w:rsidR="004978B6" w:rsidRDefault="004978B6" w:rsidP="004978B6">
            <w:pPr>
              <w:jc w:val="center"/>
              <w:rPr>
                <w:rFonts w:ascii="Maiandra GD" w:hAnsi="Maiandra GD" w:cs="Arial"/>
              </w:rPr>
            </w:pPr>
            <w:r>
              <w:rPr>
                <w:rFonts w:ascii="Maiandra GD" w:hAnsi="Maiandra GD" w:cs="Arial"/>
              </w:rPr>
              <w:t xml:space="preserve">Monday </w:t>
            </w:r>
            <w:r w:rsidR="00E1077F">
              <w:rPr>
                <w:rFonts w:ascii="Maiandra GD" w:hAnsi="Maiandra GD" w:cs="Arial"/>
              </w:rPr>
              <w:t>13</w:t>
            </w:r>
            <w:r w:rsidR="00E1077F" w:rsidRPr="00E1077F">
              <w:rPr>
                <w:rFonts w:ascii="Maiandra GD" w:hAnsi="Maiandra GD" w:cs="Arial"/>
                <w:vertAlign w:val="superscript"/>
              </w:rPr>
              <w:t>th</w:t>
            </w:r>
            <w:r w:rsidR="00E1077F">
              <w:rPr>
                <w:rFonts w:ascii="Maiandra GD" w:hAnsi="Maiandra GD" w:cs="Arial"/>
              </w:rPr>
              <w:t xml:space="preserve"> January</w:t>
            </w:r>
            <w:r>
              <w:rPr>
                <w:rFonts w:ascii="Maiandra GD" w:hAnsi="Maiandra GD" w:cs="Arial"/>
              </w:rPr>
              <w:t xml:space="preserve"> – topic launch </w:t>
            </w:r>
            <w:r w:rsidR="00E1077F">
              <w:rPr>
                <w:rFonts w:ascii="Maiandra GD" w:hAnsi="Maiandra GD" w:cs="Arial"/>
              </w:rPr>
              <w:t>animals including humans – exploration of forest school</w:t>
            </w:r>
            <w:r>
              <w:rPr>
                <w:rFonts w:ascii="Maiandra GD" w:hAnsi="Maiandra GD" w:cs="Arial"/>
              </w:rPr>
              <w:t xml:space="preserve"> </w:t>
            </w:r>
          </w:p>
          <w:p w14:paraId="7365B111" w14:textId="77777777" w:rsidR="004978B6" w:rsidRPr="00845099" w:rsidRDefault="004978B6" w:rsidP="004978B6">
            <w:pPr>
              <w:jc w:val="center"/>
              <w:rPr>
                <w:rFonts w:ascii="Maiandra GD" w:hAnsi="Maiandra GD" w:cs="Arial"/>
                <w:b/>
              </w:rPr>
            </w:pPr>
          </w:p>
          <w:p w14:paraId="280E5272" w14:textId="194A5B16" w:rsidR="004978B6" w:rsidRPr="00845099" w:rsidRDefault="004978B6" w:rsidP="004978B6">
            <w:pPr>
              <w:jc w:val="center"/>
              <w:rPr>
                <w:rFonts w:ascii="Maiandra GD" w:hAnsi="Maiandra GD" w:cs="Arial"/>
                <w:b/>
              </w:rPr>
            </w:pPr>
            <w:r w:rsidRPr="00845099">
              <w:rPr>
                <w:rFonts w:ascii="Maiandra GD" w:hAnsi="Maiandra GD" w:cs="Arial"/>
                <w:b/>
              </w:rPr>
              <w:t xml:space="preserve">Sharing – </w:t>
            </w:r>
          </w:p>
          <w:p w14:paraId="0293AE06" w14:textId="0093A0D8" w:rsidR="004978B6" w:rsidRDefault="00E1077F" w:rsidP="004978B6">
            <w:pPr>
              <w:jc w:val="center"/>
              <w:rPr>
                <w:rFonts w:ascii="Maiandra GD" w:hAnsi="Maiandra GD" w:cs="Arial"/>
              </w:rPr>
            </w:pPr>
            <w:bookmarkStart w:id="0" w:name="_GoBack"/>
            <w:bookmarkEnd w:id="0"/>
            <w:r>
              <w:rPr>
                <w:rFonts w:ascii="Maiandra GD" w:hAnsi="Maiandra GD" w:cs="Arial"/>
              </w:rPr>
              <w:t>Week beginning 1</w:t>
            </w:r>
            <w:r w:rsidR="004978B6">
              <w:rPr>
                <w:rFonts w:ascii="Maiandra GD" w:hAnsi="Maiandra GD" w:cs="Arial"/>
              </w:rPr>
              <w:t>7</w:t>
            </w:r>
            <w:r w:rsidR="004978B6" w:rsidRPr="004978B6">
              <w:rPr>
                <w:rFonts w:ascii="Maiandra GD" w:hAnsi="Maiandra GD" w:cs="Arial"/>
                <w:vertAlign w:val="superscript"/>
              </w:rPr>
              <w:t>th</w:t>
            </w:r>
            <w:r>
              <w:rPr>
                <w:rFonts w:ascii="Maiandra GD" w:hAnsi="Maiandra GD" w:cs="Arial"/>
              </w:rPr>
              <w:t xml:space="preserve"> March 2025</w:t>
            </w:r>
          </w:p>
          <w:p w14:paraId="38C685DA" w14:textId="13596DEF" w:rsidR="00E1077F" w:rsidRPr="00845099" w:rsidRDefault="00E1077F" w:rsidP="004978B6">
            <w:pPr>
              <w:jc w:val="center"/>
              <w:rPr>
                <w:rFonts w:ascii="Maiandra GD" w:hAnsi="Maiandra GD" w:cs="Arial"/>
              </w:rPr>
            </w:pPr>
            <w:r>
              <w:rPr>
                <w:rFonts w:ascii="Maiandra GD" w:hAnsi="Maiandra GD" w:cs="Arial"/>
              </w:rPr>
              <w:t>DT – Making wraps</w:t>
            </w:r>
          </w:p>
        </w:tc>
        <w:tc>
          <w:tcPr>
            <w:tcW w:w="4819" w:type="dxa"/>
            <w:shd w:val="clear" w:color="auto" w:fill="FFCCCC"/>
          </w:tcPr>
          <w:p w14:paraId="3D840B40" w14:textId="77777777" w:rsidR="004978B6" w:rsidRPr="00387358" w:rsidRDefault="004978B6" w:rsidP="004978B6">
            <w:pPr>
              <w:pStyle w:val="NoSpacing"/>
              <w:spacing w:line="276" w:lineRule="auto"/>
              <w:rPr>
                <w:rFonts w:ascii="Maiandra GD" w:hAnsi="Maiandra GD"/>
                <w:b/>
              </w:rPr>
            </w:pPr>
            <w:r w:rsidRPr="00387358">
              <w:rPr>
                <w:rFonts w:ascii="Maiandra GD" w:hAnsi="Maiandra GD"/>
                <w:b/>
              </w:rPr>
              <w:t xml:space="preserve">Dreams and Goals – </w:t>
            </w:r>
          </w:p>
          <w:p w14:paraId="0DB069F3" w14:textId="77777777" w:rsidR="004978B6" w:rsidRPr="00387358" w:rsidRDefault="004978B6" w:rsidP="004978B6">
            <w:pPr>
              <w:pStyle w:val="NoSpacing"/>
              <w:numPr>
                <w:ilvl w:val="0"/>
                <w:numId w:val="9"/>
              </w:numPr>
              <w:spacing w:line="276" w:lineRule="auto"/>
              <w:rPr>
                <w:rFonts w:ascii="Maiandra GD" w:hAnsi="Maiandra GD"/>
                <w:b/>
              </w:rPr>
            </w:pPr>
            <w:r w:rsidRPr="00387358">
              <w:rPr>
                <w:rFonts w:ascii="Maiandra GD" w:hAnsi="Maiandra GD"/>
              </w:rPr>
              <w:t>This aims to help children think about their hopes and dreams, their goals for success, what personal strengths are, and how to overcome challenges, via team work skills and tasks</w:t>
            </w:r>
            <w:r w:rsidRPr="00387358">
              <w:rPr>
                <w:rFonts w:ascii="Maiandra GD" w:hAnsi="Maiandra GD"/>
                <w:b/>
              </w:rPr>
              <w:t>.</w:t>
            </w:r>
          </w:p>
          <w:p w14:paraId="43DD3EA2" w14:textId="77777777" w:rsidR="004978B6" w:rsidRPr="00387358" w:rsidRDefault="004978B6" w:rsidP="004978B6">
            <w:pPr>
              <w:pStyle w:val="NoSpacing"/>
              <w:spacing w:line="276" w:lineRule="auto"/>
              <w:rPr>
                <w:rFonts w:ascii="Maiandra GD" w:hAnsi="Maiandra GD"/>
                <w:b/>
              </w:rPr>
            </w:pPr>
          </w:p>
          <w:p w14:paraId="19B89EE7" w14:textId="77777777" w:rsidR="004978B6" w:rsidRPr="00387358" w:rsidRDefault="004978B6" w:rsidP="004978B6">
            <w:pPr>
              <w:pStyle w:val="NoSpacing"/>
              <w:spacing w:line="276" w:lineRule="auto"/>
              <w:rPr>
                <w:rFonts w:ascii="Maiandra GD" w:hAnsi="Maiandra GD"/>
                <w:b/>
              </w:rPr>
            </w:pPr>
            <w:r w:rsidRPr="00387358">
              <w:rPr>
                <w:rFonts w:ascii="Maiandra GD" w:hAnsi="Maiandra GD"/>
                <w:b/>
              </w:rPr>
              <w:t xml:space="preserve">Healthy Me – </w:t>
            </w:r>
          </w:p>
          <w:p w14:paraId="5AB4B36C" w14:textId="6DC31F14" w:rsidR="004978B6" w:rsidRDefault="004978B6" w:rsidP="004978B6">
            <w:pPr>
              <w:pStyle w:val="ListParagraph"/>
              <w:numPr>
                <w:ilvl w:val="0"/>
                <w:numId w:val="9"/>
              </w:numPr>
              <w:spacing w:line="276" w:lineRule="auto"/>
              <w:rPr>
                <w:rFonts w:ascii="Maiandra GD" w:eastAsiaTheme="minorHAnsi" w:hAnsi="Maiandra GD" w:cstheme="minorBidi"/>
                <w:sz w:val="22"/>
                <w:szCs w:val="22"/>
                <w:lang w:eastAsia="en-US"/>
              </w:rPr>
            </w:pPr>
            <w:r w:rsidRPr="00387358">
              <w:rPr>
                <w:rFonts w:ascii="Maiandra GD" w:eastAsiaTheme="minorHAnsi" w:hAnsi="Maiandra GD" w:cstheme="minorBidi"/>
                <w:sz w:val="22"/>
                <w:szCs w:val="22"/>
                <w:lang w:eastAsia="en-US"/>
              </w:rPr>
              <w:t>This covers two main areas of health: Emotional health (relaxation, being safe, friendships, well-being, managing stress) and Physical health (eating a balanced diet, physical activity, rest and relaxation, keeping clean) in order for children to learn that health is a very broad topic.</w:t>
            </w:r>
          </w:p>
          <w:p w14:paraId="5E99F1C6" w14:textId="2DC6CF84" w:rsidR="004978B6" w:rsidRPr="00E1077F" w:rsidRDefault="004978B6" w:rsidP="00E1077F">
            <w:pPr>
              <w:spacing w:line="276" w:lineRule="auto"/>
              <w:rPr>
                <w:rFonts w:ascii="Maiandra GD" w:eastAsiaTheme="minorHAnsi" w:hAnsi="Maiandra GD" w:cstheme="minorBidi"/>
                <w:szCs w:val="22"/>
                <w:lang w:eastAsia="en-US"/>
              </w:rPr>
            </w:pPr>
          </w:p>
        </w:tc>
      </w:tr>
      <w:tr w:rsidR="004978B6" w:rsidRPr="00845099" w14:paraId="04F13E05" w14:textId="77777777" w:rsidTr="00FF1BBC">
        <w:trPr>
          <w:trHeight w:val="338"/>
        </w:trPr>
        <w:tc>
          <w:tcPr>
            <w:tcW w:w="5353" w:type="dxa"/>
            <w:shd w:val="clear" w:color="auto" w:fill="B2A1C7" w:themeFill="accent4" w:themeFillTint="99"/>
          </w:tcPr>
          <w:p w14:paraId="0667FE45" w14:textId="50FE68CC" w:rsidR="004978B6" w:rsidRPr="00845099" w:rsidRDefault="004978B6" w:rsidP="004978B6">
            <w:pPr>
              <w:jc w:val="center"/>
              <w:rPr>
                <w:rFonts w:ascii="Maiandra GD" w:hAnsi="Maiandra GD" w:cs="Arial"/>
                <w:b/>
                <w:bCs/>
              </w:rPr>
            </w:pPr>
            <w:r w:rsidRPr="00845099">
              <w:rPr>
                <w:rFonts w:ascii="Maiandra GD" w:hAnsi="Maiandra GD" w:cs="Arial"/>
                <w:b/>
                <w:bCs/>
              </w:rPr>
              <w:t>Creative</w:t>
            </w:r>
          </w:p>
        </w:tc>
        <w:tc>
          <w:tcPr>
            <w:tcW w:w="5245" w:type="dxa"/>
            <w:vMerge/>
            <w:shd w:val="clear" w:color="auto" w:fill="FF66FF"/>
          </w:tcPr>
          <w:p w14:paraId="5E923E09" w14:textId="14128778" w:rsidR="004978B6" w:rsidRPr="00845099" w:rsidRDefault="004978B6" w:rsidP="004978B6">
            <w:pPr>
              <w:jc w:val="center"/>
              <w:rPr>
                <w:rFonts w:ascii="Maiandra GD" w:hAnsi="Maiandra GD" w:cs="Arial"/>
                <w:b/>
                <w:bCs/>
              </w:rPr>
            </w:pPr>
          </w:p>
        </w:tc>
        <w:tc>
          <w:tcPr>
            <w:tcW w:w="4819" w:type="dxa"/>
            <w:shd w:val="clear" w:color="auto" w:fill="99FF99"/>
          </w:tcPr>
          <w:p w14:paraId="2B62B61D" w14:textId="388E8942" w:rsidR="004978B6" w:rsidRPr="00845099" w:rsidRDefault="004978B6" w:rsidP="004978B6">
            <w:pPr>
              <w:jc w:val="center"/>
              <w:rPr>
                <w:rFonts w:ascii="Maiandra GD" w:hAnsi="Maiandra GD" w:cs="Arial"/>
                <w:b/>
                <w:bCs/>
              </w:rPr>
            </w:pPr>
            <w:r w:rsidRPr="00845099">
              <w:rPr>
                <w:rFonts w:ascii="Maiandra GD" w:hAnsi="Maiandra GD" w:cs="Arial"/>
                <w:b/>
                <w:bCs/>
              </w:rPr>
              <w:t>PE</w:t>
            </w:r>
          </w:p>
        </w:tc>
      </w:tr>
      <w:tr w:rsidR="004978B6" w:rsidRPr="00845099" w14:paraId="2F82AA31" w14:textId="77777777" w:rsidTr="00FF1BBC">
        <w:trPr>
          <w:trHeight w:val="338"/>
        </w:trPr>
        <w:tc>
          <w:tcPr>
            <w:tcW w:w="5353" w:type="dxa"/>
            <w:shd w:val="clear" w:color="auto" w:fill="E5DFEC" w:themeFill="accent4" w:themeFillTint="33"/>
          </w:tcPr>
          <w:p w14:paraId="084BC619" w14:textId="77777777" w:rsidR="004978B6" w:rsidRDefault="004978B6" w:rsidP="004978B6">
            <w:pPr>
              <w:shd w:val="clear" w:color="auto" w:fill="E5DFEC" w:themeFill="accent4" w:themeFillTint="33"/>
              <w:jc w:val="center"/>
              <w:rPr>
                <w:rFonts w:ascii="Maiandra GD" w:hAnsi="Maiandra GD"/>
                <w:b/>
                <w:bCs/>
                <w:u w:val="single"/>
              </w:rPr>
            </w:pPr>
          </w:p>
          <w:p w14:paraId="7349467E" w14:textId="505EFD6D" w:rsidR="004978B6" w:rsidRDefault="004978B6" w:rsidP="004978B6">
            <w:pPr>
              <w:shd w:val="clear" w:color="auto" w:fill="E5DFEC" w:themeFill="accent4" w:themeFillTint="33"/>
              <w:jc w:val="center"/>
              <w:rPr>
                <w:rFonts w:ascii="Maiandra GD" w:hAnsi="Maiandra GD"/>
                <w:b/>
                <w:bCs/>
                <w:u w:val="single"/>
              </w:rPr>
            </w:pPr>
            <w:r w:rsidRPr="00845099">
              <w:rPr>
                <w:rFonts w:ascii="Maiandra GD" w:hAnsi="Maiandra GD"/>
                <w:b/>
                <w:bCs/>
                <w:u w:val="single"/>
              </w:rPr>
              <w:t xml:space="preserve">Art and Design: </w:t>
            </w:r>
          </w:p>
          <w:p w14:paraId="672D2553" w14:textId="77777777" w:rsidR="004978B6" w:rsidRPr="00845099" w:rsidRDefault="004978B6" w:rsidP="004978B6">
            <w:pPr>
              <w:shd w:val="clear" w:color="auto" w:fill="E5DFEC" w:themeFill="accent4" w:themeFillTint="33"/>
              <w:jc w:val="center"/>
              <w:rPr>
                <w:rFonts w:ascii="Maiandra GD" w:hAnsi="Maiandra GD"/>
                <w:b/>
                <w:bCs/>
                <w:u w:val="single"/>
              </w:rPr>
            </w:pPr>
          </w:p>
          <w:p w14:paraId="13AF0058" w14:textId="11E8079B" w:rsidR="004978B6" w:rsidRPr="00387358" w:rsidRDefault="00E1077F" w:rsidP="004978B6">
            <w:pPr>
              <w:pStyle w:val="NoSpacing"/>
              <w:rPr>
                <w:rFonts w:ascii="Maiandra GD" w:hAnsi="Maiandra GD"/>
                <w:b/>
              </w:rPr>
            </w:pPr>
            <w:r>
              <w:rPr>
                <w:rFonts w:ascii="Maiandra GD" w:hAnsi="Maiandra GD"/>
                <w:b/>
              </w:rPr>
              <w:t xml:space="preserve">Painting and mixed media </w:t>
            </w:r>
          </w:p>
          <w:p w14:paraId="3BACE0AC" w14:textId="77777777" w:rsidR="004978B6" w:rsidRPr="00387358" w:rsidRDefault="004978B6" w:rsidP="004978B6">
            <w:pPr>
              <w:pStyle w:val="NoSpacing"/>
              <w:rPr>
                <w:rFonts w:ascii="Maiandra GD" w:hAnsi="Maiandra GD"/>
                <w:b/>
              </w:rPr>
            </w:pPr>
          </w:p>
          <w:p w14:paraId="14FB0B68" w14:textId="723402DE" w:rsidR="004978B6" w:rsidRDefault="004978B6" w:rsidP="004978B6">
            <w:pPr>
              <w:shd w:val="clear" w:color="auto" w:fill="E5DFEC" w:themeFill="accent4" w:themeFillTint="33"/>
              <w:jc w:val="center"/>
              <w:rPr>
                <w:rFonts w:ascii="Maiandra GD" w:hAnsi="Maiandra GD"/>
                <w:bCs/>
              </w:rPr>
            </w:pPr>
            <w:r w:rsidRPr="00387358">
              <w:rPr>
                <w:rFonts w:ascii="Maiandra GD" w:hAnsi="Maiandra GD"/>
              </w:rPr>
              <w:t>Children will create sculpture, pop art and learn how to draw facial features to portray different emotions, all through the topic of comic superheroes and with inspired by the works of Roy Lichtenstein.</w:t>
            </w:r>
          </w:p>
          <w:p w14:paraId="2F399D73" w14:textId="505A018B" w:rsidR="004978B6" w:rsidRDefault="004978B6" w:rsidP="004978B6">
            <w:pPr>
              <w:shd w:val="clear" w:color="auto" w:fill="E5DFEC" w:themeFill="accent4" w:themeFillTint="33"/>
              <w:jc w:val="center"/>
              <w:rPr>
                <w:rFonts w:ascii="Maiandra GD" w:hAnsi="Maiandra GD"/>
                <w:bCs/>
              </w:rPr>
            </w:pPr>
          </w:p>
          <w:p w14:paraId="27FA1740" w14:textId="405ABF5A" w:rsidR="004978B6" w:rsidRDefault="004978B6" w:rsidP="004978B6">
            <w:pPr>
              <w:shd w:val="clear" w:color="auto" w:fill="E5DFEC" w:themeFill="accent4" w:themeFillTint="33"/>
              <w:jc w:val="center"/>
              <w:rPr>
                <w:rFonts w:ascii="Maiandra GD" w:hAnsi="Maiandra GD"/>
                <w:bCs/>
              </w:rPr>
            </w:pPr>
          </w:p>
          <w:p w14:paraId="746BB603" w14:textId="63327485" w:rsidR="004978B6" w:rsidRDefault="004978B6" w:rsidP="004978B6">
            <w:pPr>
              <w:shd w:val="clear" w:color="auto" w:fill="E5DFEC" w:themeFill="accent4" w:themeFillTint="33"/>
              <w:jc w:val="center"/>
              <w:rPr>
                <w:rFonts w:ascii="Maiandra GD" w:hAnsi="Maiandra GD"/>
                <w:bCs/>
              </w:rPr>
            </w:pPr>
          </w:p>
          <w:p w14:paraId="21ACEDA8" w14:textId="77777777" w:rsidR="004978B6" w:rsidRDefault="004978B6" w:rsidP="004978B6">
            <w:pPr>
              <w:shd w:val="clear" w:color="auto" w:fill="E5DFEC" w:themeFill="accent4" w:themeFillTint="33"/>
              <w:jc w:val="center"/>
              <w:rPr>
                <w:rFonts w:ascii="Maiandra GD" w:hAnsi="Maiandra GD"/>
                <w:bCs/>
              </w:rPr>
            </w:pPr>
          </w:p>
          <w:p w14:paraId="57C51067" w14:textId="2F945D33" w:rsidR="004978B6" w:rsidRDefault="004978B6" w:rsidP="004978B6">
            <w:pPr>
              <w:shd w:val="clear" w:color="auto" w:fill="E5DFEC" w:themeFill="accent4" w:themeFillTint="33"/>
              <w:jc w:val="center"/>
              <w:rPr>
                <w:rFonts w:ascii="Maiandra GD" w:hAnsi="Maiandra GD"/>
                <w:b/>
              </w:rPr>
            </w:pPr>
            <w:r w:rsidRPr="00A36CB9">
              <w:rPr>
                <w:rFonts w:ascii="Maiandra GD" w:hAnsi="Maiandra GD"/>
                <w:b/>
              </w:rPr>
              <w:t xml:space="preserve">Design and Technology: </w:t>
            </w:r>
          </w:p>
          <w:p w14:paraId="69C83FA6" w14:textId="77777777" w:rsidR="004978B6" w:rsidRPr="00A36CB9" w:rsidRDefault="004978B6" w:rsidP="004978B6">
            <w:pPr>
              <w:shd w:val="clear" w:color="auto" w:fill="E5DFEC" w:themeFill="accent4" w:themeFillTint="33"/>
              <w:jc w:val="center"/>
              <w:rPr>
                <w:rFonts w:ascii="Maiandra GD" w:hAnsi="Maiandra GD"/>
                <w:b/>
              </w:rPr>
            </w:pPr>
          </w:p>
          <w:p w14:paraId="615CB73F" w14:textId="77777777" w:rsidR="004978B6" w:rsidRPr="00387358" w:rsidRDefault="004978B6" w:rsidP="004978B6">
            <w:pPr>
              <w:pStyle w:val="NoSpacing"/>
              <w:rPr>
                <w:rFonts w:ascii="Maiandra GD" w:hAnsi="Maiandra GD"/>
                <w:b/>
              </w:rPr>
            </w:pPr>
            <w:r w:rsidRPr="00387358">
              <w:rPr>
                <w:rFonts w:ascii="Maiandra GD" w:hAnsi="Maiandra GD"/>
                <w:b/>
              </w:rPr>
              <w:t>Food Technology – Wraps –</w:t>
            </w:r>
          </w:p>
          <w:p w14:paraId="66176454" w14:textId="3CEEC8A6" w:rsidR="004978B6" w:rsidRPr="00845099" w:rsidRDefault="004978B6" w:rsidP="004978B6">
            <w:pPr>
              <w:shd w:val="clear" w:color="auto" w:fill="E5DFEC" w:themeFill="accent4" w:themeFillTint="33"/>
              <w:jc w:val="center"/>
              <w:rPr>
                <w:rFonts w:ascii="Maiandra GD" w:hAnsi="Maiandra GD"/>
                <w:bCs/>
              </w:rPr>
            </w:pPr>
            <w:r w:rsidRPr="00387358">
              <w:rPr>
                <w:rFonts w:ascii="Maiandra GD" w:hAnsi="Maiandra GD"/>
              </w:rPr>
              <w:t>Children will learn about the food groups (carbohydrates, proteins, fruits and vegetables, dairy, oils and spreads) to understand a balanced diet to develop a healthy wrap.</w:t>
            </w:r>
          </w:p>
        </w:tc>
        <w:tc>
          <w:tcPr>
            <w:tcW w:w="5245" w:type="dxa"/>
            <w:vMerge/>
            <w:shd w:val="clear" w:color="auto" w:fill="FFCCFF"/>
          </w:tcPr>
          <w:p w14:paraId="2D9A3CEB" w14:textId="1A1B6C44" w:rsidR="004978B6" w:rsidRPr="00845099" w:rsidRDefault="004978B6" w:rsidP="004978B6">
            <w:pPr>
              <w:jc w:val="center"/>
              <w:rPr>
                <w:rFonts w:ascii="Maiandra GD" w:hAnsi="Maiandra GD" w:cs="Arial"/>
              </w:rPr>
            </w:pPr>
          </w:p>
        </w:tc>
        <w:tc>
          <w:tcPr>
            <w:tcW w:w="4819" w:type="dxa"/>
            <w:shd w:val="clear" w:color="auto" w:fill="CCFFCC"/>
          </w:tcPr>
          <w:p w14:paraId="61987514" w14:textId="77777777" w:rsidR="004978B6" w:rsidRPr="00387358" w:rsidRDefault="004978B6" w:rsidP="004978B6">
            <w:pPr>
              <w:pStyle w:val="NoSpacing"/>
              <w:rPr>
                <w:rFonts w:ascii="Maiandra GD" w:hAnsi="Maiandra GD"/>
                <w:b/>
              </w:rPr>
            </w:pPr>
            <w:r w:rsidRPr="00387358">
              <w:rPr>
                <w:rFonts w:ascii="Maiandra GD" w:hAnsi="Maiandra GD"/>
                <w:b/>
              </w:rPr>
              <w:t>Sending and receiving:</w:t>
            </w:r>
          </w:p>
          <w:p w14:paraId="30D07647" w14:textId="77777777" w:rsidR="004978B6" w:rsidRPr="00387358" w:rsidRDefault="004978B6" w:rsidP="004978B6">
            <w:pPr>
              <w:pStyle w:val="NoSpacing"/>
              <w:rPr>
                <w:rFonts w:ascii="Maiandra GD" w:hAnsi="Maiandra GD"/>
              </w:rPr>
            </w:pPr>
            <w:r w:rsidRPr="00387358">
              <w:rPr>
                <w:rFonts w:ascii="Maiandra GD" w:hAnsi="Maiandra GD"/>
              </w:rPr>
              <w:t>Striking: develop striking a ball with their hand and equipment with some consistency.</w:t>
            </w:r>
          </w:p>
          <w:p w14:paraId="48565EDB" w14:textId="77777777" w:rsidR="004978B6" w:rsidRPr="00387358" w:rsidRDefault="004978B6" w:rsidP="004978B6">
            <w:pPr>
              <w:pStyle w:val="NoSpacing"/>
              <w:rPr>
                <w:rFonts w:ascii="Maiandra GD" w:hAnsi="Maiandra GD"/>
              </w:rPr>
            </w:pPr>
            <w:r w:rsidRPr="00387358">
              <w:rPr>
                <w:rFonts w:ascii="Maiandra GD" w:hAnsi="Maiandra GD"/>
              </w:rPr>
              <w:t>Fielding: develop tracking a ball and decision making with the ball.</w:t>
            </w:r>
          </w:p>
          <w:p w14:paraId="3481C1F7" w14:textId="77777777" w:rsidR="004978B6" w:rsidRPr="00387358" w:rsidRDefault="004978B6" w:rsidP="004978B6">
            <w:pPr>
              <w:pStyle w:val="NoSpacing"/>
              <w:rPr>
                <w:rFonts w:ascii="Maiandra GD" w:hAnsi="Maiandra GD"/>
              </w:rPr>
            </w:pPr>
            <w:r w:rsidRPr="00387358">
              <w:rPr>
                <w:rFonts w:ascii="Maiandra GD" w:hAnsi="Maiandra GD"/>
              </w:rPr>
              <w:t>Throwing: explore techniques when throwing over and underarm.</w:t>
            </w:r>
          </w:p>
          <w:p w14:paraId="70FAE25D" w14:textId="77777777" w:rsidR="004978B6" w:rsidRPr="00387358" w:rsidRDefault="004978B6" w:rsidP="004978B6">
            <w:pPr>
              <w:pStyle w:val="NoSpacing"/>
              <w:rPr>
                <w:rFonts w:ascii="Maiandra GD" w:hAnsi="Maiandra GD"/>
              </w:rPr>
            </w:pPr>
            <w:r w:rsidRPr="00387358">
              <w:rPr>
                <w:rFonts w:ascii="Maiandra GD" w:hAnsi="Maiandra GD"/>
              </w:rPr>
              <w:t>Catching: catch with two hands with some co-ordination and technique.</w:t>
            </w:r>
          </w:p>
          <w:p w14:paraId="63CB0E7B" w14:textId="77777777" w:rsidR="004978B6" w:rsidRPr="00387358" w:rsidRDefault="004978B6" w:rsidP="004978B6">
            <w:pPr>
              <w:pStyle w:val="NoSpacing"/>
              <w:rPr>
                <w:rFonts w:ascii="Maiandra GD" w:hAnsi="Maiandra GD"/>
                <w:b/>
              </w:rPr>
            </w:pPr>
            <w:r w:rsidRPr="00387358">
              <w:rPr>
                <w:rFonts w:ascii="Maiandra GD" w:hAnsi="Maiandra GD"/>
                <w:b/>
              </w:rPr>
              <w:t>Invasion games:</w:t>
            </w:r>
          </w:p>
          <w:p w14:paraId="7FF778E5" w14:textId="77777777" w:rsidR="004978B6" w:rsidRPr="00387358" w:rsidRDefault="004978B6" w:rsidP="004978B6">
            <w:pPr>
              <w:pStyle w:val="NoSpacing"/>
              <w:rPr>
                <w:rFonts w:ascii="Maiandra GD" w:hAnsi="Maiandra GD"/>
              </w:rPr>
            </w:pPr>
            <w:r w:rsidRPr="00387358">
              <w:rPr>
                <w:rFonts w:ascii="Maiandra GD" w:hAnsi="Maiandra GD"/>
              </w:rPr>
              <w:t xml:space="preserve">Sending and receiving: developing </w:t>
            </w:r>
            <w:proofErr w:type="spellStart"/>
            <w:r w:rsidRPr="00387358">
              <w:rPr>
                <w:rFonts w:ascii="Maiandra GD" w:hAnsi="Maiandra GD"/>
              </w:rPr>
              <w:t>s&amp;r</w:t>
            </w:r>
            <w:proofErr w:type="spellEnd"/>
            <w:r w:rsidRPr="00387358">
              <w:rPr>
                <w:rFonts w:ascii="Maiandra GD" w:hAnsi="Maiandra GD"/>
              </w:rPr>
              <w:t xml:space="preserve"> with increased control.</w:t>
            </w:r>
          </w:p>
          <w:p w14:paraId="53E5DED4" w14:textId="77777777" w:rsidR="004978B6" w:rsidRPr="00387358" w:rsidRDefault="004978B6" w:rsidP="004978B6">
            <w:pPr>
              <w:pStyle w:val="NoSpacing"/>
              <w:rPr>
                <w:rFonts w:ascii="Maiandra GD" w:hAnsi="Maiandra GD"/>
              </w:rPr>
            </w:pPr>
            <w:r w:rsidRPr="00387358">
              <w:rPr>
                <w:rFonts w:ascii="Maiandra GD" w:hAnsi="Maiandra GD"/>
              </w:rPr>
              <w:t>Dribbling: explore dribbling with hands and feet with increasing control on the move.</w:t>
            </w:r>
          </w:p>
          <w:p w14:paraId="34A24BC0" w14:textId="77777777" w:rsidR="004978B6" w:rsidRPr="00387358" w:rsidRDefault="004978B6" w:rsidP="004978B6">
            <w:pPr>
              <w:pStyle w:val="NoSpacing"/>
              <w:rPr>
                <w:rFonts w:ascii="Maiandra GD" w:hAnsi="Maiandra GD"/>
              </w:rPr>
            </w:pPr>
            <w:r w:rsidRPr="00387358">
              <w:rPr>
                <w:rFonts w:ascii="Maiandra GD" w:hAnsi="Maiandra GD"/>
              </w:rPr>
              <w:t>Space: explore moving into space away from others.</w:t>
            </w:r>
          </w:p>
          <w:p w14:paraId="5140CB55" w14:textId="77777777" w:rsidR="004978B6" w:rsidRPr="00387358" w:rsidRDefault="004978B6" w:rsidP="004978B6">
            <w:pPr>
              <w:pStyle w:val="NoSpacing"/>
              <w:rPr>
                <w:rFonts w:ascii="Maiandra GD" w:hAnsi="Maiandra GD"/>
              </w:rPr>
            </w:pPr>
            <w:r w:rsidRPr="00387358">
              <w:rPr>
                <w:rFonts w:ascii="Maiandra GD" w:hAnsi="Maiandra GD"/>
              </w:rPr>
              <w:t>Attacking: developing moving into space away from defenders.</w:t>
            </w:r>
          </w:p>
          <w:p w14:paraId="3DC559C4" w14:textId="77777777" w:rsidR="004978B6" w:rsidRPr="00387358" w:rsidRDefault="004978B6" w:rsidP="004978B6">
            <w:pPr>
              <w:pStyle w:val="NoSpacing"/>
              <w:rPr>
                <w:rFonts w:ascii="Maiandra GD" w:hAnsi="Maiandra GD"/>
              </w:rPr>
            </w:pPr>
            <w:r w:rsidRPr="00387358">
              <w:rPr>
                <w:rFonts w:ascii="Maiandra GD" w:hAnsi="Maiandra GD"/>
              </w:rPr>
              <w:t>Defending: explore staying close to other players to try and stop them getting the ball.</w:t>
            </w:r>
          </w:p>
          <w:p w14:paraId="57117E88" w14:textId="7D4FBECE" w:rsidR="004978B6" w:rsidRPr="00387358" w:rsidRDefault="00E1077F" w:rsidP="004978B6">
            <w:pPr>
              <w:pStyle w:val="NoSpacing"/>
              <w:rPr>
                <w:rFonts w:ascii="Maiandra GD" w:hAnsi="Maiandra GD"/>
                <w:b/>
              </w:rPr>
            </w:pPr>
            <w:r>
              <w:rPr>
                <w:rFonts w:ascii="Maiandra GD" w:hAnsi="Maiandra GD"/>
                <w:b/>
              </w:rPr>
              <w:t>Dance and Yoga will be taught by Miss Gunn on a Monday afternoon</w:t>
            </w:r>
          </w:p>
          <w:p w14:paraId="0D0C64C6" w14:textId="7757E569" w:rsidR="004978B6" w:rsidRPr="004978B6" w:rsidRDefault="004978B6" w:rsidP="004978B6">
            <w:pPr>
              <w:pStyle w:val="NoSpacing"/>
              <w:rPr>
                <w:rFonts w:ascii="Maiandra GD" w:hAnsi="Maiandra GD"/>
              </w:rPr>
            </w:pPr>
          </w:p>
        </w:tc>
      </w:tr>
    </w:tbl>
    <w:p w14:paraId="42C7DE5C" w14:textId="6D0B4827" w:rsidR="000867FF" w:rsidRPr="00845099" w:rsidRDefault="000867FF" w:rsidP="00DB0223">
      <w:pPr>
        <w:rPr>
          <w:rFonts w:ascii="Maiandra GD" w:hAnsi="Maiandra GD" w:cs="Arial"/>
        </w:rPr>
      </w:pPr>
    </w:p>
    <w:p w14:paraId="64DBFE32" w14:textId="5FFC6FBC" w:rsidR="00DB0223" w:rsidRPr="00845099" w:rsidRDefault="00DB0223" w:rsidP="00DB0223">
      <w:pPr>
        <w:jc w:val="center"/>
        <w:rPr>
          <w:rFonts w:ascii="Maiandra GD" w:hAnsi="Maiandra GD" w:cs="Arial"/>
        </w:rPr>
      </w:pPr>
      <w:r w:rsidRPr="00845099">
        <w:rPr>
          <w:rFonts w:ascii="Maiandra GD" w:hAnsi="Maiandra GD"/>
          <w:b/>
        </w:rPr>
        <w:t>Please note the information above is subject to change as our learning and year develops and grows.</w:t>
      </w:r>
    </w:p>
    <w:sectPr w:rsidR="00DB0223" w:rsidRPr="00845099" w:rsidSect="00FF1BBC">
      <w:pgSz w:w="16839" w:h="23814" w:code="8"/>
      <w:pgMar w:top="794" w:right="794" w:bottom="142"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87A4C"/>
    <w:multiLevelType w:val="hybridMultilevel"/>
    <w:tmpl w:val="9A007A68"/>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961" w:hanging="360"/>
      </w:pPr>
      <w:rPr>
        <w:rFonts w:ascii="Courier New" w:hAnsi="Courier New" w:cs="Courier New" w:hint="default"/>
      </w:rPr>
    </w:lvl>
    <w:lvl w:ilvl="2" w:tplc="08090005" w:tentative="1">
      <w:start w:val="1"/>
      <w:numFmt w:val="bullet"/>
      <w:lvlText w:val=""/>
      <w:lvlJc w:val="left"/>
      <w:pPr>
        <w:ind w:left="1681" w:hanging="360"/>
      </w:pPr>
      <w:rPr>
        <w:rFonts w:ascii="Wingdings" w:hAnsi="Wingdings" w:hint="default"/>
      </w:rPr>
    </w:lvl>
    <w:lvl w:ilvl="3" w:tplc="08090001" w:tentative="1">
      <w:start w:val="1"/>
      <w:numFmt w:val="bullet"/>
      <w:lvlText w:val=""/>
      <w:lvlJc w:val="left"/>
      <w:pPr>
        <w:ind w:left="2401" w:hanging="360"/>
      </w:pPr>
      <w:rPr>
        <w:rFonts w:ascii="Symbol" w:hAnsi="Symbol" w:hint="default"/>
      </w:rPr>
    </w:lvl>
    <w:lvl w:ilvl="4" w:tplc="08090003" w:tentative="1">
      <w:start w:val="1"/>
      <w:numFmt w:val="bullet"/>
      <w:lvlText w:val="o"/>
      <w:lvlJc w:val="left"/>
      <w:pPr>
        <w:ind w:left="3121" w:hanging="360"/>
      </w:pPr>
      <w:rPr>
        <w:rFonts w:ascii="Courier New" w:hAnsi="Courier New" w:cs="Courier New" w:hint="default"/>
      </w:rPr>
    </w:lvl>
    <w:lvl w:ilvl="5" w:tplc="08090005" w:tentative="1">
      <w:start w:val="1"/>
      <w:numFmt w:val="bullet"/>
      <w:lvlText w:val=""/>
      <w:lvlJc w:val="left"/>
      <w:pPr>
        <w:ind w:left="3841" w:hanging="360"/>
      </w:pPr>
      <w:rPr>
        <w:rFonts w:ascii="Wingdings" w:hAnsi="Wingdings" w:hint="default"/>
      </w:rPr>
    </w:lvl>
    <w:lvl w:ilvl="6" w:tplc="08090001" w:tentative="1">
      <w:start w:val="1"/>
      <w:numFmt w:val="bullet"/>
      <w:lvlText w:val=""/>
      <w:lvlJc w:val="left"/>
      <w:pPr>
        <w:ind w:left="4561" w:hanging="360"/>
      </w:pPr>
      <w:rPr>
        <w:rFonts w:ascii="Symbol" w:hAnsi="Symbol" w:hint="default"/>
      </w:rPr>
    </w:lvl>
    <w:lvl w:ilvl="7" w:tplc="08090003" w:tentative="1">
      <w:start w:val="1"/>
      <w:numFmt w:val="bullet"/>
      <w:lvlText w:val="o"/>
      <w:lvlJc w:val="left"/>
      <w:pPr>
        <w:ind w:left="5281" w:hanging="360"/>
      </w:pPr>
      <w:rPr>
        <w:rFonts w:ascii="Courier New" w:hAnsi="Courier New" w:cs="Courier New" w:hint="default"/>
      </w:rPr>
    </w:lvl>
    <w:lvl w:ilvl="8" w:tplc="08090005" w:tentative="1">
      <w:start w:val="1"/>
      <w:numFmt w:val="bullet"/>
      <w:lvlText w:val=""/>
      <w:lvlJc w:val="left"/>
      <w:pPr>
        <w:ind w:left="6001" w:hanging="360"/>
      </w:pPr>
      <w:rPr>
        <w:rFonts w:ascii="Wingdings" w:hAnsi="Wingdings" w:hint="default"/>
      </w:rPr>
    </w:lvl>
  </w:abstractNum>
  <w:abstractNum w:abstractNumId="1" w15:restartNumberingAfterBreak="0">
    <w:nsid w:val="16713180"/>
    <w:multiLevelType w:val="hybridMultilevel"/>
    <w:tmpl w:val="64EC0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84BA2"/>
    <w:multiLevelType w:val="hybridMultilevel"/>
    <w:tmpl w:val="7F042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433B6"/>
    <w:multiLevelType w:val="hybridMultilevel"/>
    <w:tmpl w:val="F81CD8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00445"/>
    <w:multiLevelType w:val="hybridMultilevel"/>
    <w:tmpl w:val="80826D86"/>
    <w:lvl w:ilvl="0" w:tplc="F25A04A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5E78D8"/>
    <w:multiLevelType w:val="hybridMultilevel"/>
    <w:tmpl w:val="7090E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B75BC"/>
    <w:multiLevelType w:val="hybridMultilevel"/>
    <w:tmpl w:val="C9985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F75186"/>
    <w:multiLevelType w:val="hybridMultilevel"/>
    <w:tmpl w:val="AA6ED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DA74E8"/>
    <w:multiLevelType w:val="hybridMultilevel"/>
    <w:tmpl w:val="8C30A2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74F01"/>
    <w:multiLevelType w:val="hybridMultilevel"/>
    <w:tmpl w:val="7B98D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611040"/>
    <w:multiLevelType w:val="hybridMultilevel"/>
    <w:tmpl w:val="3866F24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E2C6F"/>
    <w:multiLevelType w:val="hybridMultilevel"/>
    <w:tmpl w:val="9098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A1F45"/>
    <w:multiLevelType w:val="hybridMultilevel"/>
    <w:tmpl w:val="BC744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2014A6"/>
    <w:multiLevelType w:val="hybridMultilevel"/>
    <w:tmpl w:val="C7B86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917C2"/>
    <w:multiLevelType w:val="hybridMultilevel"/>
    <w:tmpl w:val="474E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C2557D"/>
    <w:multiLevelType w:val="hybridMultilevel"/>
    <w:tmpl w:val="2598C5A4"/>
    <w:lvl w:ilvl="0" w:tplc="D9729C0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33A1F53"/>
    <w:multiLevelType w:val="hybridMultilevel"/>
    <w:tmpl w:val="B87E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C022CD"/>
    <w:multiLevelType w:val="hybridMultilevel"/>
    <w:tmpl w:val="77F8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2B56F2"/>
    <w:multiLevelType w:val="hybridMultilevel"/>
    <w:tmpl w:val="A04A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B036C1"/>
    <w:multiLevelType w:val="hybridMultilevel"/>
    <w:tmpl w:val="130898B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364A72"/>
    <w:multiLevelType w:val="hybridMultilevel"/>
    <w:tmpl w:val="7584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DD10C9"/>
    <w:multiLevelType w:val="hybridMultilevel"/>
    <w:tmpl w:val="21D6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9"/>
  </w:num>
  <w:num w:numId="4">
    <w:abstractNumId w:val="7"/>
  </w:num>
  <w:num w:numId="5">
    <w:abstractNumId w:val="2"/>
  </w:num>
  <w:num w:numId="6">
    <w:abstractNumId w:val="21"/>
  </w:num>
  <w:num w:numId="7">
    <w:abstractNumId w:val="14"/>
  </w:num>
  <w:num w:numId="8">
    <w:abstractNumId w:val="5"/>
  </w:num>
  <w:num w:numId="9">
    <w:abstractNumId w:val="4"/>
  </w:num>
  <w:num w:numId="10">
    <w:abstractNumId w:val="1"/>
  </w:num>
  <w:num w:numId="11">
    <w:abstractNumId w:val="20"/>
  </w:num>
  <w:num w:numId="12">
    <w:abstractNumId w:val="15"/>
  </w:num>
  <w:num w:numId="13">
    <w:abstractNumId w:val="17"/>
  </w:num>
  <w:num w:numId="14">
    <w:abstractNumId w:val="13"/>
  </w:num>
  <w:num w:numId="15">
    <w:abstractNumId w:val="6"/>
  </w:num>
  <w:num w:numId="16">
    <w:abstractNumId w:val="12"/>
  </w:num>
  <w:num w:numId="17">
    <w:abstractNumId w:val="9"/>
  </w:num>
  <w:num w:numId="18">
    <w:abstractNumId w:val="3"/>
  </w:num>
  <w:num w:numId="19">
    <w:abstractNumId w:val="8"/>
  </w:num>
  <w:num w:numId="20">
    <w:abstractNumId w:val="11"/>
  </w:num>
  <w:num w:numId="21">
    <w:abstractNumId w:val="18"/>
  </w:num>
  <w:num w:numId="2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998"/>
    <w:rsid w:val="000143CF"/>
    <w:rsid w:val="00020349"/>
    <w:rsid w:val="000345E9"/>
    <w:rsid w:val="00043D57"/>
    <w:rsid w:val="00046C92"/>
    <w:rsid w:val="00053BC7"/>
    <w:rsid w:val="00054FFB"/>
    <w:rsid w:val="00085246"/>
    <w:rsid w:val="000867FF"/>
    <w:rsid w:val="00093D02"/>
    <w:rsid w:val="000A27E5"/>
    <w:rsid w:val="000B0DC2"/>
    <w:rsid w:val="000B0F75"/>
    <w:rsid w:val="000B5CCA"/>
    <w:rsid w:val="000C105A"/>
    <w:rsid w:val="000C5881"/>
    <w:rsid w:val="000D15A8"/>
    <w:rsid w:val="000D36F8"/>
    <w:rsid w:val="000D38EF"/>
    <w:rsid w:val="000D68AB"/>
    <w:rsid w:val="00101DD6"/>
    <w:rsid w:val="00110257"/>
    <w:rsid w:val="00111404"/>
    <w:rsid w:val="00115C6D"/>
    <w:rsid w:val="00116E22"/>
    <w:rsid w:val="00123914"/>
    <w:rsid w:val="00141AFA"/>
    <w:rsid w:val="00141D30"/>
    <w:rsid w:val="00142DB4"/>
    <w:rsid w:val="00153269"/>
    <w:rsid w:val="0017703E"/>
    <w:rsid w:val="00177170"/>
    <w:rsid w:val="00181B83"/>
    <w:rsid w:val="00195EB7"/>
    <w:rsid w:val="001962AD"/>
    <w:rsid w:val="001A02C5"/>
    <w:rsid w:val="001A343B"/>
    <w:rsid w:val="001B1D42"/>
    <w:rsid w:val="001B2353"/>
    <w:rsid w:val="001B278F"/>
    <w:rsid w:val="001B5F7B"/>
    <w:rsid w:val="001D58E8"/>
    <w:rsid w:val="001E0DF8"/>
    <w:rsid w:val="001E58F1"/>
    <w:rsid w:val="001F11DA"/>
    <w:rsid w:val="001F204E"/>
    <w:rsid w:val="00202243"/>
    <w:rsid w:val="00207998"/>
    <w:rsid w:val="0022019F"/>
    <w:rsid w:val="00223E70"/>
    <w:rsid w:val="00236607"/>
    <w:rsid w:val="00241710"/>
    <w:rsid w:val="00250924"/>
    <w:rsid w:val="00252617"/>
    <w:rsid w:val="00253CE8"/>
    <w:rsid w:val="00256B05"/>
    <w:rsid w:val="0026384F"/>
    <w:rsid w:val="0027531B"/>
    <w:rsid w:val="00280A5E"/>
    <w:rsid w:val="00280AF0"/>
    <w:rsid w:val="00290327"/>
    <w:rsid w:val="0029038F"/>
    <w:rsid w:val="002A5563"/>
    <w:rsid w:val="002B40B7"/>
    <w:rsid w:val="002C0193"/>
    <w:rsid w:val="002C3F02"/>
    <w:rsid w:val="002D6BFD"/>
    <w:rsid w:val="002D7B66"/>
    <w:rsid w:val="002E1576"/>
    <w:rsid w:val="002E7FBD"/>
    <w:rsid w:val="002F001E"/>
    <w:rsid w:val="002F264B"/>
    <w:rsid w:val="00302E54"/>
    <w:rsid w:val="003124F1"/>
    <w:rsid w:val="003135AA"/>
    <w:rsid w:val="00315CCA"/>
    <w:rsid w:val="00321671"/>
    <w:rsid w:val="0032272D"/>
    <w:rsid w:val="0033535B"/>
    <w:rsid w:val="0034311E"/>
    <w:rsid w:val="003475EF"/>
    <w:rsid w:val="003506AF"/>
    <w:rsid w:val="003563D9"/>
    <w:rsid w:val="00357651"/>
    <w:rsid w:val="00357880"/>
    <w:rsid w:val="0037119B"/>
    <w:rsid w:val="00371569"/>
    <w:rsid w:val="003777F4"/>
    <w:rsid w:val="00380425"/>
    <w:rsid w:val="00383F82"/>
    <w:rsid w:val="00386D83"/>
    <w:rsid w:val="003914A3"/>
    <w:rsid w:val="003970D0"/>
    <w:rsid w:val="003A0C38"/>
    <w:rsid w:val="003C1861"/>
    <w:rsid w:val="003C3C20"/>
    <w:rsid w:val="003C73D5"/>
    <w:rsid w:val="003D0A88"/>
    <w:rsid w:val="003D4319"/>
    <w:rsid w:val="003E4F62"/>
    <w:rsid w:val="003E58C4"/>
    <w:rsid w:val="003E5A86"/>
    <w:rsid w:val="003F07AC"/>
    <w:rsid w:val="00405BD5"/>
    <w:rsid w:val="00413FC3"/>
    <w:rsid w:val="004157C6"/>
    <w:rsid w:val="0042090D"/>
    <w:rsid w:val="00422C10"/>
    <w:rsid w:val="004255F4"/>
    <w:rsid w:val="00444460"/>
    <w:rsid w:val="00444B42"/>
    <w:rsid w:val="00460089"/>
    <w:rsid w:val="004612D4"/>
    <w:rsid w:val="00465481"/>
    <w:rsid w:val="00487EC4"/>
    <w:rsid w:val="004950B1"/>
    <w:rsid w:val="0049657F"/>
    <w:rsid w:val="004977FA"/>
    <w:rsid w:val="004978B6"/>
    <w:rsid w:val="00497DBB"/>
    <w:rsid w:val="004A0A8B"/>
    <w:rsid w:val="004B040C"/>
    <w:rsid w:val="004B3FD3"/>
    <w:rsid w:val="004B55E5"/>
    <w:rsid w:val="004C4ABD"/>
    <w:rsid w:val="004D0C89"/>
    <w:rsid w:val="004D0F3C"/>
    <w:rsid w:val="004D17CD"/>
    <w:rsid w:val="004D2C89"/>
    <w:rsid w:val="004E0E75"/>
    <w:rsid w:val="004E10D1"/>
    <w:rsid w:val="004E63E7"/>
    <w:rsid w:val="004F0EBE"/>
    <w:rsid w:val="00501A73"/>
    <w:rsid w:val="00515561"/>
    <w:rsid w:val="00523489"/>
    <w:rsid w:val="00523636"/>
    <w:rsid w:val="0052364E"/>
    <w:rsid w:val="005361D1"/>
    <w:rsid w:val="00540C1C"/>
    <w:rsid w:val="005474FC"/>
    <w:rsid w:val="00582B57"/>
    <w:rsid w:val="00584054"/>
    <w:rsid w:val="00590CD2"/>
    <w:rsid w:val="00592097"/>
    <w:rsid w:val="005922EE"/>
    <w:rsid w:val="0059302E"/>
    <w:rsid w:val="00593C4E"/>
    <w:rsid w:val="005A6B5B"/>
    <w:rsid w:val="005B19E6"/>
    <w:rsid w:val="005B4CC4"/>
    <w:rsid w:val="005C0FD1"/>
    <w:rsid w:val="005C441D"/>
    <w:rsid w:val="005C4A2B"/>
    <w:rsid w:val="005E19CD"/>
    <w:rsid w:val="005E335D"/>
    <w:rsid w:val="005E7C2D"/>
    <w:rsid w:val="005E7C65"/>
    <w:rsid w:val="005F29D8"/>
    <w:rsid w:val="00610AD1"/>
    <w:rsid w:val="00615AF0"/>
    <w:rsid w:val="00620BB3"/>
    <w:rsid w:val="006246C1"/>
    <w:rsid w:val="006375E2"/>
    <w:rsid w:val="00641B53"/>
    <w:rsid w:val="00646EDD"/>
    <w:rsid w:val="0065223B"/>
    <w:rsid w:val="00653F68"/>
    <w:rsid w:val="00670CA3"/>
    <w:rsid w:val="00672ECA"/>
    <w:rsid w:val="00673B66"/>
    <w:rsid w:val="00683A4F"/>
    <w:rsid w:val="0068708B"/>
    <w:rsid w:val="006A17FD"/>
    <w:rsid w:val="006A186F"/>
    <w:rsid w:val="006A4982"/>
    <w:rsid w:val="006B0BAA"/>
    <w:rsid w:val="006B2BB6"/>
    <w:rsid w:val="006B61E7"/>
    <w:rsid w:val="006B7D4A"/>
    <w:rsid w:val="006C2CA1"/>
    <w:rsid w:val="006D1431"/>
    <w:rsid w:val="006D3D5D"/>
    <w:rsid w:val="006D591E"/>
    <w:rsid w:val="006D73B5"/>
    <w:rsid w:val="006E2011"/>
    <w:rsid w:val="006F1D66"/>
    <w:rsid w:val="00715F4B"/>
    <w:rsid w:val="00721AA1"/>
    <w:rsid w:val="007234FF"/>
    <w:rsid w:val="00724EF5"/>
    <w:rsid w:val="00725E67"/>
    <w:rsid w:val="007260AA"/>
    <w:rsid w:val="00733022"/>
    <w:rsid w:val="00734FA3"/>
    <w:rsid w:val="007411C4"/>
    <w:rsid w:val="0075229A"/>
    <w:rsid w:val="00752814"/>
    <w:rsid w:val="0075287E"/>
    <w:rsid w:val="0075294B"/>
    <w:rsid w:val="007554B9"/>
    <w:rsid w:val="00763621"/>
    <w:rsid w:val="0076449F"/>
    <w:rsid w:val="00766665"/>
    <w:rsid w:val="00775D3A"/>
    <w:rsid w:val="00782D84"/>
    <w:rsid w:val="0078385B"/>
    <w:rsid w:val="00786C22"/>
    <w:rsid w:val="00790621"/>
    <w:rsid w:val="007944CC"/>
    <w:rsid w:val="00797CE4"/>
    <w:rsid w:val="007A0013"/>
    <w:rsid w:val="007A7D20"/>
    <w:rsid w:val="007B329A"/>
    <w:rsid w:val="007C2AA2"/>
    <w:rsid w:val="007C421F"/>
    <w:rsid w:val="007E4224"/>
    <w:rsid w:val="007E6549"/>
    <w:rsid w:val="007F361C"/>
    <w:rsid w:val="007F56E6"/>
    <w:rsid w:val="008002EC"/>
    <w:rsid w:val="00810768"/>
    <w:rsid w:val="00813772"/>
    <w:rsid w:val="00815280"/>
    <w:rsid w:val="00837B67"/>
    <w:rsid w:val="00845099"/>
    <w:rsid w:val="00852C3E"/>
    <w:rsid w:val="008549DE"/>
    <w:rsid w:val="00882868"/>
    <w:rsid w:val="0088673A"/>
    <w:rsid w:val="00886B3C"/>
    <w:rsid w:val="00887D5D"/>
    <w:rsid w:val="00890760"/>
    <w:rsid w:val="0089522D"/>
    <w:rsid w:val="008958AF"/>
    <w:rsid w:val="008A5A29"/>
    <w:rsid w:val="008B698B"/>
    <w:rsid w:val="008C3924"/>
    <w:rsid w:val="008D3A0C"/>
    <w:rsid w:val="008D60EB"/>
    <w:rsid w:val="008E0014"/>
    <w:rsid w:val="008E5FBE"/>
    <w:rsid w:val="008E6A37"/>
    <w:rsid w:val="008F5FFA"/>
    <w:rsid w:val="008F7E72"/>
    <w:rsid w:val="00900679"/>
    <w:rsid w:val="009039C2"/>
    <w:rsid w:val="00906DDB"/>
    <w:rsid w:val="0091120E"/>
    <w:rsid w:val="00914DC0"/>
    <w:rsid w:val="009170B1"/>
    <w:rsid w:val="00922DF4"/>
    <w:rsid w:val="00923765"/>
    <w:rsid w:val="009310E6"/>
    <w:rsid w:val="009430B9"/>
    <w:rsid w:val="0094383E"/>
    <w:rsid w:val="00945202"/>
    <w:rsid w:val="009502A9"/>
    <w:rsid w:val="00956046"/>
    <w:rsid w:val="00957D9C"/>
    <w:rsid w:val="00961D42"/>
    <w:rsid w:val="00964697"/>
    <w:rsid w:val="009737C7"/>
    <w:rsid w:val="00977D50"/>
    <w:rsid w:val="00980EC6"/>
    <w:rsid w:val="009A32FC"/>
    <w:rsid w:val="009A4D0E"/>
    <w:rsid w:val="009A7758"/>
    <w:rsid w:val="009B50DC"/>
    <w:rsid w:val="009C3D8F"/>
    <w:rsid w:val="009E340F"/>
    <w:rsid w:val="009E72FF"/>
    <w:rsid w:val="009F0313"/>
    <w:rsid w:val="009F16FA"/>
    <w:rsid w:val="00A23811"/>
    <w:rsid w:val="00A3419D"/>
    <w:rsid w:val="00A36CB9"/>
    <w:rsid w:val="00A37135"/>
    <w:rsid w:val="00A37AA9"/>
    <w:rsid w:val="00A45726"/>
    <w:rsid w:val="00A5085D"/>
    <w:rsid w:val="00A536FE"/>
    <w:rsid w:val="00A55A56"/>
    <w:rsid w:val="00A60C36"/>
    <w:rsid w:val="00A65AB9"/>
    <w:rsid w:val="00A67819"/>
    <w:rsid w:val="00A7005E"/>
    <w:rsid w:val="00A87B11"/>
    <w:rsid w:val="00A93D98"/>
    <w:rsid w:val="00AA0AD6"/>
    <w:rsid w:val="00AB2ADB"/>
    <w:rsid w:val="00AB7ED7"/>
    <w:rsid w:val="00AC79F9"/>
    <w:rsid w:val="00AD233C"/>
    <w:rsid w:val="00AD23C6"/>
    <w:rsid w:val="00AE06D8"/>
    <w:rsid w:val="00AE1AAC"/>
    <w:rsid w:val="00AE3365"/>
    <w:rsid w:val="00AE3EF2"/>
    <w:rsid w:val="00AF00FB"/>
    <w:rsid w:val="00AF1F83"/>
    <w:rsid w:val="00B069BE"/>
    <w:rsid w:val="00B12B28"/>
    <w:rsid w:val="00B24761"/>
    <w:rsid w:val="00B26738"/>
    <w:rsid w:val="00B32122"/>
    <w:rsid w:val="00B330F7"/>
    <w:rsid w:val="00B34E61"/>
    <w:rsid w:val="00B45A98"/>
    <w:rsid w:val="00B62CE4"/>
    <w:rsid w:val="00B66068"/>
    <w:rsid w:val="00B67CF3"/>
    <w:rsid w:val="00B74FA4"/>
    <w:rsid w:val="00B77CE8"/>
    <w:rsid w:val="00BB1D27"/>
    <w:rsid w:val="00BB3194"/>
    <w:rsid w:val="00BC5D8C"/>
    <w:rsid w:val="00BD2F32"/>
    <w:rsid w:val="00BE420E"/>
    <w:rsid w:val="00BF27C2"/>
    <w:rsid w:val="00C05BB9"/>
    <w:rsid w:val="00C2315A"/>
    <w:rsid w:val="00C3341B"/>
    <w:rsid w:val="00C358D5"/>
    <w:rsid w:val="00C36D7B"/>
    <w:rsid w:val="00C47FCB"/>
    <w:rsid w:val="00C55A37"/>
    <w:rsid w:val="00C619E9"/>
    <w:rsid w:val="00C6676A"/>
    <w:rsid w:val="00C67BE6"/>
    <w:rsid w:val="00C80635"/>
    <w:rsid w:val="00C83166"/>
    <w:rsid w:val="00C85A26"/>
    <w:rsid w:val="00C87EB5"/>
    <w:rsid w:val="00C90874"/>
    <w:rsid w:val="00C9346A"/>
    <w:rsid w:val="00C97ACF"/>
    <w:rsid w:val="00CA74D3"/>
    <w:rsid w:val="00CB423F"/>
    <w:rsid w:val="00CE0B37"/>
    <w:rsid w:val="00CE5462"/>
    <w:rsid w:val="00CE5AE9"/>
    <w:rsid w:val="00CE62EA"/>
    <w:rsid w:val="00CF0D3A"/>
    <w:rsid w:val="00D0152D"/>
    <w:rsid w:val="00D03417"/>
    <w:rsid w:val="00D07D90"/>
    <w:rsid w:val="00D10078"/>
    <w:rsid w:val="00D11C45"/>
    <w:rsid w:val="00D176CF"/>
    <w:rsid w:val="00D24BCF"/>
    <w:rsid w:val="00D32D71"/>
    <w:rsid w:val="00D35B4A"/>
    <w:rsid w:val="00D35C29"/>
    <w:rsid w:val="00D405BB"/>
    <w:rsid w:val="00D43153"/>
    <w:rsid w:val="00D5139C"/>
    <w:rsid w:val="00D644AE"/>
    <w:rsid w:val="00D64591"/>
    <w:rsid w:val="00D678C3"/>
    <w:rsid w:val="00D7251A"/>
    <w:rsid w:val="00D727D6"/>
    <w:rsid w:val="00D765A1"/>
    <w:rsid w:val="00D80B44"/>
    <w:rsid w:val="00D942F3"/>
    <w:rsid w:val="00DB0223"/>
    <w:rsid w:val="00DD2D2C"/>
    <w:rsid w:val="00DE245A"/>
    <w:rsid w:val="00DF11FF"/>
    <w:rsid w:val="00DF5D69"/>
    <w:rsid w:val="00DF61D3"/>
    <w:rsid w:val="00DF7FA7"/>
    <w:rsid w:val="00E0007F"/>
    <w:rsid w:val="00E1077F"/>
    <w:rsid w:val="00E128D8"/>
    <w:rsid w:val="00E12E92"/>
    <w:rsid w:val="00E17631"/>
    <w:rsid w:val="00E2533E"/>
    <w:rsid w:val="00E317F1"/>
    <w:rsid w:val="00E3463E"/>
    <w:rsid w:val="00E53C1E"/>
    <w:rsid w:val="00E81B67"/>
    <w:rsid w:val="00E869C9"/>
    <w:rsid w:val="00E9686E"/>
    <w:rsid w:val="00EA017E"/>
    <w:rsid w:val="00EA76A0"/>
    <w:rsid w:val="00EA79F1"/>
    <w:rsid w:val="00EB1147"/>
    <w:rsid w:val="00EB46C2"/>
    <w:rsid w:val="00ED3980"/>
    <w:rsid w:val="00ED4E48"/>
    <w:rsid w:val="00ED701A"/>
    <w:rsid w:val="00EE5448"/>
    <w:rsid w:val="00EF20B5"/>
    <w:rsid w:val="00EF2F39"/>
    <w:rsid w:val="00EF49BC"/>
    <w:rsid w:val="00EF7EDE"/>
    <w:rsid w:val="00F074A8"/>
    <w:rsid w:val="00F111BB"/>
    <w:rsid w:val="00F1599D"/>
    <w:rsid w:val="00F33466"/>
    <w:rsid w:val="00F36D79"/>
    <w:rsid w:val="00F5023C"/>
    <w:rsid w:val="00F53F8A"/>
    <w:rsid w:val="00F5573D"/>
    <w:rsid w:val="00F65127"/>
    <w:rsid w:val="00F67E66"/>
    <w:rsid w:val="00F80EE0"/>
    <w:rsid w:val="00F9045C"/>
    <w:rsid w:val="00F952C3"/>
    <w:rsid w:val="00FA1968"/>
    <w:rsid w:val="00FA2F23"/>
    <w:rsid w:val="00FD2E1D"/>
    <w:rsid w:val="00FD3CF4"/>
    <w:rsid w:val="00FD56A8"/>
    <w:rsid w:val="00FE7B77"/>
    <w:rsid w:val="00FF03E0"/>
    <w:rsid w:val="00FF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554FDB"/>
  <w15:docId w15:val="{BE3DA389-8A30-48DC-8EC1-214DEAE81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9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799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207998"/>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7998"/>
    <w:pPr>
      <w:ind w:left="720"/>
      <w:contextualSpacing/>
    </w:pPr>
  </w:style>
  <w:style w:type="paragraph" w:styleId="BalloonText">
    <w:name w:val="Balloon Text"/>
    <w:basedOn w:val="Normal"/>
    <w:link w:val="BalloonTextChar"/>
    <w:uiPriority w:val="99"/>
    <w:semiHidden/>
    <w:unhideWhenUsed/>
    <w:rsid w:val="00207998"/>
    <w:rPr>
      <w:rFonts w:ascii="Tahoma" w:hAnsi="Tahoma" w:cs="Tahoma"/>
      <w:sz w:val="16"/>
      <w:szCs w:val="16"/>
    </w:rPr>
  </w:style>
  <w:style w:type="character" w:customStyle="1" w:styleId="BalloonTextChar">
    <w:name w:val="Balloon Text Char"/>
    <w:basedOn w:val="DefaultParagraphFont"/>
    <w:link w:val="BalloonText"/>
    <w:uiPriority w:val="99"/>
    <w:semiHidden/>
    <w:rsid w:val="00207998"/>
    <w:rPr>
      <w:rFonts w:ascii="Tahoma" w:eastAsia="Times New Roman" w:hAnsi="Tahoma" w:cs="Tahoma"/>
      <w:sz w:val="16"/>
      <w:szCs w:val="16"/>
      <w:lang w:eastAsia="en-GB"/>
    </w:rPr>
  </w:style>
  <w:style w:type="character" w:styleId="Hyperlink">
    <w:name w:val="Hyperlink"/>
    <w:basedOn w:val="DefaultParagraphFont"/>
    <w:uiPriority w:val="99"/>
    <w:unhideWhenUsed/>
    <w:rsid w:val="00CE0B37"/>
    <w:rPr>
      <w:color w:val="0000FF" w:themeColor="hyperlink"/>
      <w:u w:val="single"/>
    </w:rPr>
  </w:style>
  <w:style w:type="paragraph" w:styleId="NormalWeb">
    <w:name w:val="Normal (Web)"/>
    <w:basedOn w:val="Normal"/>
    <w:uiPriority w:val="99"/>
    <w:unhideWhenUsed/>
    <w:rsid w:val="003E5A86"/>
    <w:pPr>
      <w:spacing w:before="100" w:beforeAutospacing="1" w:after="100" w:afterAutospacing="1"/>
    </w:pPr>
  </w:style>
  <w:style w:type="character" w:styleId="FollowedHyperlink">
    <w:name w:val="FollowedHyperlink"/>
    <w:basedOn w:val="DefaultParagraphFont"/>
    <w:uiPriority w:val="99"/>
    <w:semiHidden/>
    <w:unhideWhenUsed/>
    <w:rsid w:val="003475EF"/>
    <w:rPr>
      <w:color w:val="800080" w:themeColor="followedHyperlink"/>
      <w:u w:val="single"/>
    </w:rPr>
  </w:style>
  <w:style w:type="table" w:styleId="TableGrid">
    <w:name w:val="Table Grid"/>
    <w:basedOn w:val="TableNormal"/>
    <w:uiPriority w:val="59"/>
    <w:rsid w:val="00B77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27C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F27C2"/>
  </w:style>
  <w:style w:type="paragraph" w:styleId="Footer">
    <w:name w:val="footer"/>
    <w:basedOn w:val="Normal"/>
    <w:link w:val="FooterChar"/>
    <w:uiPriority w:val="99"/>
    <w:unhideWhenUsed/>
    <w:rsid w:val="00BF27C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F27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391">
      <w:bodyDiv w:val="1"/>
      <w:marLeft w:val="0"/>
      <w:marRight w:val="0"/>
      <w:marTop w:val="0"/>
      <w:marBottom w:val="0"/>
      <w:divBdr>
        <w:top w:val="none" w:sz="0" w:space="0" w:color="auto"/>
        <w:left w:val="none" w:sz="0" w:space="0" w:color="auto"/>
        <w:bottom w:val="none" w:sz="0" w:space="0" w:color="auto"/>
        <w:right w:val="none" w:sz="0" w:space="0" w:color="auto"/>
      </w:divBdr>
    </w:div>
    <w:div w:id="44070215">
      <w:bodyDiv w:val="1"/>
      <w:marLeft w:val="0"/>
      <w:marRight w:val="0"/>
      <w:marTop w:val="0"/>
      <w:marBottom w:val="0"/>
      <w:divBdr>
        <w:top w:val="none" w:sz="0" w:space="0" w:color="auto"/>
        <w:left w:val="none" w:sz="0" w:space="0" w:color="auto"/>
        <w:bottom w:val="none" w:sz="0" w:space="0" w:color="auto"/>
        <w:right w:val="none" w:sz="0" w:space="0" w:color="auto"/>
      </w:divBdr>
    </w:div>
    <w:div w:id="57948499">
      <w:bodyDiv w:val="1"/>
      <w:marLeft w:val="0"/>
      <w:marRight w:val="0"/>
      <w:marTop w:val="0"/>
      <w:marBottom w:val="0"/>
      <w:divBdr>
        <w:top w:val="none" w:sz="0" w:space="0" w:color="auto"/>
        <w:left w:val="none" w:sz="0" w:space="0" w:color="auto"/>
        <w:bottom w:val="none" w:sz="0" w:space="0" w:color="auto"/>
        <w:right w:val="none" w:sz="0" w:space="0" w:color="auto"/>
      </w:divBdr>
      <w:divsChild>
        <w:div w:id="59401473">
          <w:marLeft w:val="274"/>
          <w:marRight w:val="0"/>
          <w:marTop w:val="0"/>
          <w:marBottom w:val="0"/>
          <w:divBdr>
            <w:top w:val="none" w:sz="0" w:space="0" w:color="auto"/>
            <w:left w:val="none" w:sz="0" w:space="0" w:color="auto"/>
            <w:bottom w:val="none" w:sz="0" w:space="0" w:color="auto"/>
            <w:right w:val="none" w:sz="0" w:space="0" w:color="auto"/>
          </w:divBdr>
        </w:div>
      </w:divsChild>
    </w:div>
    <w:div w:id="60717582">
      <w:bodyDiv w:val="1"/>
      <w:marLeft w:val="0"/>
      <w:marRight w:val="0"/>
      <w:marTop w:val="0"/>
      <w:marBottom w:val="0"/>
      <w:divBdr>
        <w:top w:val="none" w:sz="0" w:space="0" w:color="auto"/>
        <w:left w:val="none" w:sz="0" w:space="0" w:color="auto"/>
        <w:bottom w:val="none" w:sz="0" w:space="0" w:color="auto"/>
        <w:right w:val="none" w:sz="0" w:space="0" w:color="auto"/>
      </w:divBdr>
    </w:div>
    <w:div w:id="122044442">
      <w:bodyDiv w:val="1"/>
      <w:marLeft w:val="0"/>
      <w:marRight w:val="0"/>
      <w:marTop w:val="0"/>
      <w:marBottom w:val="0"/>
      <w:divBdr>
        <w:top w:val="none" w:sz="0" w:space="0" w:color="auto"/>
        <w:left w:val="none" w:sz="0" w:space="0" w:color="auto"/>
        <w:bottom w:val="none" w:sz="0" w:space="0" w:color="auto"/>
        <w:right w:val="none" w:sz="0" w:space="0" w:color="auto"/>
      </w:divBdr>
    </w:div>
    <w:div w:id="146478780">
      <w:bodyDiv w:val="1"/>
      <w:marLeft w:val="0"/>
      <w:marRight w:val="0"/>
      <w:marTop w:val="0"/>
      <w:marBottom w:val="0"/>
      <w:divBdr>
        <w:top w:val="none" w:sz="0" w:space="0" w:color="auto"/>
        <w:left w:val="none" w:sz="0" w:space="0" w:color="auto"/>
        <w:bottom w:val="none" w:sz="0" w:space="0" w:color="auto"/>
        <w:right w:val="none" w:sz="0" w:space="0" w:color="auto"/>
      </w:divBdr>
    </w:div>
    <w:div w:id="183859827">
      <w:bodyDiv w:val="1"/>
      <w:marLeft w:val="0"/>
      <w:marRight w:val="0"/>
      <w:marTop w:val="0"/>
      <w:marBottom w:val="0"/>
      <w:divBdr>
        <w:top w:val="none" w:sz="0" w:space="0" w:color="auto"/>
        <w:left w:val="none" w:sz="0" w:space="0" w:color="auto"/>
        <w:bottom w:val="none" w:sz="0" w:space="0" w:color="auto"/>
        <w:right w:val="none" w:sz="0" w:space="0" w:color="auto"/>
      </w:divBdr>
    </w:div>
    <w:div w:id="206798814">
      <w:bodyDiv w:val="1"/>
      <w:marLeft w:val="0"/>
      <w:marRight w:val="0"/>
      <w:marTop w:val="0"/>
      <w:marBottom w:val="0"/>
      <w:divBdr>
        <w:top w:val="none" w:sz="0" w:space="0" w:color="auto"/>
        <w:left w:val="none" w:sz="0" w:space="0" w:color="auto"/>
        <w:bottom w:val="none" w:sz="0" w:space="0" w:color="auto"/>
        <w:right w:val="none" w:sz="0" w:space="0" w:color="auto"/>
      </w:divBdr>
      <w:divsChild>
        <w:div w:id="261112046">
          <w:marLeft w:val="274"/>
          <w:marRight w:val="0"/>
          <w:marTop w:val="0"/>
          <w:marBottom w:val="0"/>
          <w:divBdr>
            <w:top w:val="none" w:sz="0" w:space="0" w:color="auto"/>
            <w:left w:val="none" w:sz="0" w:space="0" w:color="auto"/>
            <w:bottom w:val="none" w:sz="0" w:space="0" w:color="auto"/>
            <w:right w:val="none" w:sz="0" w:space="0" w:color="auto"/>
          </w:divBdr>
        </w:div>
      </w:divsChild>
    </w:div>
    <w:div w:id="207227159">
      <w:bodyDiv w:val="1"/>
      <w:marLeft w:val="0"/>
      <w:marRight w:val="0"/>
      <w:marTop w:val="0"/>
      <w:marBottom w:val="0"/>
      <w:divBdr>
        <w:top w:val="none" w:sz="0" w:space="0" w:color="auto"/>
        <w:left w:val="none" w:sz="0" w:space="0" w:color="auto"/>
        <w:bottom w:val="none" w:sz="0" w:space="0" w:color="auto"/>
        <w:right w:val="none" w:sz="0" w:space="0" w:color="auto"/>
      </w:divBdr>
    </w:div>
    <w:div w:id="256602679">
      <w:bodyDiv w:val="1"/>
      <w:marLeft w:val="0"/>
      <w:marRight w:val="0"/>
      <w:marTop w:val="0"/>
      <w:marBottom w:val="0"/>
      <w:divBdr>
        <w:top w:val="none" w:sz="0" w:space="0" w:color="auto"/>
        <w:left w:val="none" w:sz="0" w:space="0" w:color="auto"/>
        <w:bottom w:val="none" w:sz="0" w:space="0" w:color="auto"/>
        <w:right w:val="none" w:sz="0" w:space="0" w:color="auto"/>
      </w:divBdr>
    </w:div>
    <w:div w:id="261499922">
      <w:bodyDiv w:val="1"/>
      <w:marLeft w:val="0"/>
      <w:marRight w:val="0"/>
      <w:marTop w:val="0"/>
      <w:marBottom w:val="0"/>
      <w:divBdr>
        <w:top w:val="none" w:sz="0" w:space="0" w:color="auto"/>
        <w:left w:val="none" w:sz="0" w:space="0" w:color="auto"/>
        <w:bottom w:val="none" w:sz="0" w:space="0" w:color="auto"/>
        <w:right w:val="none" w:sz="0" w:space="0" w:color="auto"/>
      </w:divBdr>
      <w:divsChild>
        <w:div w:id="636763945">
          <w:marLeft w:val="274"/>
          <w:marRight w:val="0"/>
          <w:marTop w:val="0"/>
          <w:marBottom w:val="0"/>
          <w:divBdr>
            <w:top w:val="none" w:sz="0" w:space="0" w:color="auto"/>
            <w:left w:val="none" w:sz="0" w:space="0" w:color="auto"/>
            <w:bottom w:val="none" w:sz="0" w:space="0" w:color="auto"/>
            <w:right w:val="none" w:sz="0" w:space="0" w:color="auto"/>
          </w:divBdr>
        </w:div>
      </w:divsChild>
    </w:div>
    <w:div w:id="318730779">
      <w:bodyDiv w:val="1"/>
      <w:marLeft w:val="0"/>
      <w:marRight w:val="0"/>
      <w:marTop w:val="0"/>
      <w:marBottom w:val="0"/>
      <w:divBdr>
        <w:top w:val="none" w:sz="0" w:space="0" w:color="auto"/>
        <w:left w:val="none" w:sz="0" w:space="0" w:color="auto"/>
        <w:bottom w:val="none" w:sz="0" w:space="0" w:color="auto"/>
        <w:right w:val="none" w:sz="0" w:space="0" w:color="auto"/>
      </w:divBdr>
    </w:div>
    <w:div w:id="465006501">
      <w:bodyDiv w:val="1"/>
      <w:marLeft w:val="0"/>
      <w:marRight w:val="0"/>
      <w:marTop w:val="0"/>
      <w:marBottom w:val="0"/>
      <w:divBdr>
        <w:top w:val="none" w:sz="0" w:space="0" w:color="auto"/>
        <w:left w:val="none" w:sz="0" w:space="0" w:color="auto"/>
        <w:bottom w:val="none" w:sz="0" w:space="0" w:color="auto"/>
        <w:right w:val="none" w:sz="0" w:space="0" w:color="auto"/>
      </w:divBdr>
      <w:divsChild>
        <w:div w:id="2132243285">
          <w:marLeft w:val="274"/>
          <w:marRight w:val="0"/>
          <w:marTop w:val="0"/>
          <w:marBottom w:val="0"/>
          <w:divBdr>
            <w:top w:val="none" w:sz="0" w:space="0" w:color="auto"/>
            <w:left w:val="none" w:sz="0" w:space="0" w:color="auto"/>
            <w:bottom w:val="none" w:sz="0" w:space="0" w:color="auto"/>
            <w:right w:val="none" w:sz="0" w:space="0" w:color="auto"/>
          </w:divBdr>
        </w:div>
      </w:divsChild>
    </w:div>
    <w:div w:id="487674428">
      <w:bodyDiv w:val="1"/>
      <w:marLeft w:val="0"/>
      <w:marRight w:val="0"/>
      <w:marTop w:val="0"/>
      <w:marBottom w:val="0"/>
      <w:divBdr>
        <w:top w:val="none" w:sz="0" w:space="0" w:color="auto"/>
        <w:left w:val="none" w:sz="0" w:space="0" w:color="auto"/>
        <w:bottom w:val="none" w:sz="0" w:space="0" w:color="auto"/>
        <w:right w:val="none" w:sz="0" w:space="0" w:color="auto"/>
      </w:divBdr>
      <w:divsChild>
        <w:div w:id="1377242951">
          <w:marLeft w:val="274"/>
          <w:marRight w:val="0"/>
          <w:marTop w:val="0"/>
          <w:marBottom w:val="0"/>
          <w:divBdr>
            <w:top w:val="none" w:sz="0" w:space="0" w:color="auto"/>
            <w:left w:val="none" w:sz="0" w:space="0" w:color="auto"/>
            <w:bottom w:val="none" w:sz="0" w:space="0" w:color="auto"/>
            <w:right w:val="none" w:sz="0" w:space="0" w:color="auto"/>
          </w:divBdr>
        </w:div>
      </w:divsChild>
    </w:div>
    <w:div w:id="491796889">
      <w:bodyDiv w:val="1"/>
      <w:marLeft w:val="0"/>
      <w:marRight w:val="0"/>
      <w:marTop w:val="0"/>
      <w:marBottom w:val="0"/>
      <w:divBdr>
        <w:top w:val="none" w:sz="0" w:space="0" w:color="auto"/>
        <w:left w:val="none" w:sz="0" w:space="0" w:color="auto"/>
        <w:bottom w:val="none" w:sz="0" w:space="0" w:color="auto"/>
        <w:right w:val="none" w:sz="0" w:space="0" w:color="auto"/>
      </w:divBdr>
    </w:div>
    <w:div w:id="625156502">
      <w:bodyDiv w:val="1"/>
      <w:marLeft w:val="0"/>
      <w:marRight w:val="0"/>
      <w:marTop w:val="0"/>
      <w:marBottom w:val="0"/>
      <w:divBdr>
        <w:top w:val="none" w:sz="0" w:space="0" w:color="auto"/>
        <w:left w:val="none" w:sz="0" w:space="0" w:color="auto"/>
        <w:bottom w:val="none" w:sz="0" w:space="0" w:color="auto"/>
        <w:right w:val="none" w:sz="0" w:space="0" w:color="auto"/>
      </w:divBdr>
      <w:divsChild>
        <w:div w:id="393628591">
          <w:marLeft w:val="274"/>
          <w:marRight w:val="0"/>
          <w:marTop w:val="0"/>
          <w:marBottom w:val="0"/>
          <w:divBdr>
            <w:top w:val="none" w:sz="0" w:space="0" w:color="auto"/>
            <w:left w:val="none" w:sz="0" w:space="0" w:color="auto"/>
            <w:bottom w:val="none" w:sz="0" w:space="0" w:color="auto"/>
            <w:right w:val="none" w:sz="0" w:space="0" w:color="auto"/>
          </w:divBdr>
        </w:div>
      </w:divsChild>
    </w:div>
    <w:div w:id="638267816">
      <w:bodyDiv w:val="1"/>
      <w:marLeft w:val="0"/>
      <w:marRight w:val="0"/>
      <w:marTop w:val="0"/>
      <w:marBottom w:val="0"/>
      <w:divBdr>
        <w:top w:val="none" w:sz="0" w:space="0" w:color="auto"/>
        <w:left w:val="none" w:sz="0" w:space="0" w:color="auto"/>
        <w:bottom w:val="none" w:sz="0" w:space="0" w:color="auto"/>
        <w:right w:val="none" w:sz="0" w:space="0" w:color="auto"/>
      </w:divBdr>
    </w:div>
    <w:div w:id="664285273">
      <w:bodyDiv w:val="1"/>
      <w:marLeft w:val="0"/>
      <w:marRight w:val="0"/>
      <w:marTop w:val="0"/>
      <w:marBottom w:val="0"/>
      <w:divBdr>
        <w:top w:val="none" w:sz="0" w:space="0" w:color="auto"/>
        <w:left w:val="none" w:sz="0" w:space="0" w:color="auto"/>
        <w:bottom w:val="none" w:sz="0" w:space="0" w:color="auto"/>
        <w:right w:val="none" w:sz="0" w:space="0" w:color="auto"/>
      </w:divBdr>
      <w:divsChild>
        <w:div w:id="1598979105">
          <w:marLeft w:val="274"/>
          <w:marRight w:val="0"/>
          <w:marTop w:val="0"/>
          <w:marBottom w:val="0"/>
          <w:divBdr>
            <w:top w:val="none" w:sz="0" w:space="0" w:color="auto"/>
            <w:left w:val="none" w:sz="0" w:space="0" w:color="auto"/>
            <w:bottom w:val="none" w:sz="0" w:space="0" w:color="auto"/>
            <w:right w:val="none" w:sz="0" w:space="0" w:color="auto"/>
          </w:divBdr>
        </w:div>
        <w:div w:id="29693742">
          <w:marLeft w:val="274"/>
          <w:marRight w:val="0"/>
          <w:marTop w:val="0"/>
          <w:marBottom w:val="0"/>
          <w:divBdr>
            <w:top w:val="none" w:sz="0" w:space="0" w:color="auto"/>
            <w:left w:val="none" w:sz="0" w:space="0" w:color="auto"/>
            <w:bottom w:val="none" w:sz="0" w:space="0" w:color="auto"/>
            <w:right w:val="none" w:sz="0" w:space="0" w:color="auto"/>
          </w:divBdr>
        </w:div>
        <w:div w:id="1664315557">
          <w:marLeft w:val="274"/>
          <w:marRight w:val="0"/>
          <w:marTop w:val="0"/>
          <w:marBottom w:val="0"/>
          <w:divBdr>
            <w:top w:val="none" w:sz="0" w:space="0" w:color="auto"/>
            <w:left w:val="none" w:sz="0" w:space="0" w:color="auto"/>
            <w:bottom w:val="none" w:sz="0" w:space="0" w:color="auto"/>
            <w:right w:val="none" w:sz="0" w:space="0" w:color="auto"/>
          </w:divBdr>
        </w:div>
        <w:div w:id="1138105020">
          <w:marLeft w:val="274"/>
          <w:marRight w:val="0"/>
          <w:marTop w:val="0"/>
          <w:marBottom w:val="0"/>
          <w:divBdr>
            <w:top w:val="none" w:sz="0" w:space="0" w:color="auto"/>
            <w:left w:val="none" w:sz="0" w:space="0" w:color="auto"/>
            <w:bottom w:val="none" w:sz="0" w:space="0" w:color="auto"/>
            <w:right w:val="none" w:sz="0" w:space="0" w:color="auto"/>
          </w:divBdr>
        </w:div>
        <w:div w:id="904994147">
          <w:marLeft w:val="274"/>
          <w:marRight w:val="0"/>
          <w:marTop w:val="0"/>
          <w:marBottom w:val="0"/>
          <w:divBdr>
            <w:top w:val="none" w:sz="0" w:space="0" w:color="auto"/>
            <w:left w:val="none" w:sz="0" w:space="0" w:color="auto"/>
            <w:bottom w:val="none" w:sz="0" w:space="0" w:color="auto"/>
            <w:right w:val="none" w:sz="0" w:space="0" w:color="auto"/>
          </w:divBdr>
        </w:div>
      </w:divsChild>
    </w:div>
    <w:div w:id="684020623">
      <w:bodyDiv w:val="1"/>
      <w:marLeft w:val="0"/>
      <w:marRight w:val="0"/>
      <w:marTop w:val="0"/>
      <w:marBottom w:val="0"/>
      <w:divBdr>
        <w:top w:val="none" w:sz="0" w:space="0" w:color="auto"/>
        <w:left w:val="none" w:sz="0" w:space="0" w:color="auto"/>
        <w:bottom w:val="none" w:sz="0" w:space="0" w:color="auto"/>
        <w:right w:val="none" w:sz="0" w:space="0" w:color="auto"/>
      </w:divBdr>
    </w:div>
    <w:div w:id="718558141">
      <w:bodyDiv w:val="1"/>
      <w:marLeft w:val="0"/>
      <w:marRight w:val="0"/>
      <w:marTop w:val="0"/>
      <w:marBottom w:val="0"/>
      <w:divBdr>
        <w:top w:val="none" w:sz="0" w:space="0" w:color="auto"/>
        <w:left w:val="none" w:sz="0" w:space="0" w:color="auto"/>
        <w:bottom w:val="none" w:sz="0" w:space="0" w:color="auto"/>
        <w:right w:val="none" w:sz="0" w:space="0" w:color="auto"/>
      </w:divBdr>
    </w:div>
    <w:div w:id="772823204">
      <w:bodyDiv w:val="1"/>
      <w:marLeft w:val="0"/>
      <w:marRight w:val="0"/>
      <w:marTop w:val="0"/>
      <w:marBottom w:val="0"/>
      <w:divBdr>
        <w:top w:val="none" w:sz="0" w:space="0" w:color="auto"/>
        <w:left w:val="none" w:sz="0" w:space="0" w:color="auto"/>
        <w:bottom w:val="none" w:sz="0" w:space="0" w:color="auto"/>
        <w:right w:val="none" w:sz="0" w:space="0" w:color="auto"/>
      </w:divBdr>
    </w:div>
    <w:div w:id="882206559">
      <w:bodyDiv w:val="1"/>
      <w:marLeft w:val="0"/>
      <w:marRight w:val="0"/>
      <w:marTop w:val="0"/>
      <w:marBottom w:val="0"/>
      <w:divBdr>
        <w:top w:val="none" w:sz="0" w:space="0" w:color="auto"/>
        <w:left w:val="none" w:sz="0" w:space="0" w:color="auto"/>
        <w:bottom w:val="none" w:sz="0" w:space="0" w:color="auto"/>
        <w:right w:val="none" w:sz="0" w:space="0" w:color="auto"/>
      </w:divBdr>
    </w:div>
    <w:div w:id="896471074">
      <w:bodyDiv w:val="1"/>
      <w:marLeft w:val="0"/>
      <w:marRight w:val="0"/>
      <w:marTop w:val="0"/>
      <w:marBottom w:val="0"/>
      <w:divBdr>
        <w:top w:val="none" w:sz="0" w:space="0" w:color="auto"/>
        <w:left w:val="none" w:sz="0" w:space="0" w:color="auto"/>
        <w:bottom w:val="none" w:sz="0" w:space="0" w:color="auto"/>
        <w:right w:val="none" w:sz="0" w:space="0" w:color="auto"/>
      </w:divBdr>
      <w:divsChild>
        <w:div w:id="645552596">
          <w:marLeft w:val="274"/>
          <w:marRight w:val="0"/>
          <w:marTop w:val="0"/>
          <w:marBottom w:val="0"/>
          <w:divBdr>
            <w:top w:val="none" w:sz="0" w:space="0" w:color="auto"/>
            <w:left w:val="none" w:sz="0" w:space="0" w:color="auto"/>
            <w:bottom w:val="none" w:sz="0" w:space="0" w:color="auto"/>
            <w:right w:val="none" w:sz="0" w:space="0" w:color="auto"/>
          </w:divBdr>
        </w:div>
      </w:divsChild>
    </w:div>
    <w:div w:id="909968646">
      <w:bodyDiv w:val="1"/>
      <w:marLeft w:val="0"/>
      <w:marRight w:val="0"/>
      <w:marTop w:val="0"/>
      <w:marBottom w:val="0"/>
      <w:divBdr>
        <w:top w:val="none" w:sz="0" w:space="0" w:color="auto"/>
        <w:left w:val="none" w:sz="0" w:space="0" w:color="auto"/>
        <w:bottom w:val="none" w:sz="0" w:space="0" w:color="auto"/>
        <w:right w:val="none" w:sz="0" w:space="0" w:color="auto"/>
      </w:divBdr>
      <w:divsChild>
        <w:div w:id="1788234268">
          <w:marLeft w:val="274"/>
          <w:marRight w:val="0"/>
          <w:marTop w:val="0"/>
          <w:marBottom w:val="0"/>
          <w:divBdr>
            <w:top w:val="none" w:sz="0" w:space="0" w:color="auto"/>
            <w:left w:val="none" w:sz="0" w:space="0" w:color="auto"/>
            <w:bottom w:val="none" w:sz="0" w:space="0" w:color="auto"/>
            <w:right w:val="none" w:sz="0" w:space="0" w:color="auto"/>
          </w:divBdr>
        </w:div>
      </w:divsChild>
    </w:div>
    <w:div w:id="920724441">
      <w:bodyDiv w:val="1"/>
      <w:marLeft w:val="0"/>
      <w:marRight w:val="0"/>
      <w:marTop w:val="0"/>
      <w:marBottom w:val="0"/>
      <w:divBdr>
        <w:top w:val="none" w:sz="0" w:space="0" w:color="auto"/>
        <w:left w:val="none" w:sz="0" w:space="0" w:color="auto"/>
        <w:bottom w:val="none" w:sz="0" w:space="0" w:color="auto"/>
        <w:right w:val="none" w:sz="0" w:space="0" w:color="auto"/>
      </w:divBdr>
    </w:div>
    <w:div w:id="938830115">
      <w:bodyDiv w:val="1"/>
      <w:marLeft w:val="0"/>
      <w:marRight w:val="0"/>
      <w:marTop w:val="0"/>
      <w:marBottom w:val="0"/>
      <w:divBdr>
        <w:top w:val="none" w:sz="0" w:space="0" w:color="auto"/>
        <w:left w:val="none" w:sz="0" w:space="0" w:color="auto"/>
        <w:bottom w:val="none" w:sz="0" w:space="0" w:color="auto"/>
        <w:right w:val="none" w:sz="0" w:space="0" w:color="auto"/>
      </w:divBdr>
      <w:divsChild>
        <w:div w:id="692263730">
          <w:marLeft w:val="274"/>
          <w:marRight w:val="0"/>
          <w:marTop w:val="0"/>
          <w:marBottom w:val="0"/>
          <w:divBdr>
            <w:top w:val="none" w:sz="0" w:space="0" w:color="auto"/>
            <w:left w:val="none" w:sz="0" w:space="0" w:color="auto"/>
            <w:bottom w:val="none" w:sz="0" w:space="0" w:color="auto"/>
            <w:right w:val="none" w:sz="0" w:space="0" w:color="auto"/>
          </w:divBdr>
        </w:div>
        <w:div w:id="1422945921">
          <w:marLeft w:val="274"/>
          <w:marRight w:val="0"/>
          <w:marTop w:val="0"/>
          <w:marBottom w:val="0"/>
          <w:divBdr>
            <w:top w:val="none" w:sz="0" w:space="0" w:color="auto"/>
            <w:left w:val="none" w:sz="0" w:space="0" w:color="auto"/>
            <w:bottom w:val="none" w:sz="0" w:space="0" w:color="auto"/>
            <w:right w:val="none" w:sz="0" w:space="0" w:color="auto"/>
          </w:divBdr>
        </w:div>
        <w:div w:id="1377924349">
          <w:marLeft w:val="274"/>
          <w:marRight w:val="0"/>
          <w:marTop w:val="0"/>
          <w:marBottom w:val="0"/>
          <w:divBdr>
            <w:top w:val="none" w:sz="0" w:space="0" w:color="auto"/>
            <w:left w:val="none" w:sz="0" w:space="0" w:color="auto"/>
            <w:bottom w:val="none" w:sz="0" w:space="0" w:color="auto"/>
            <w:right w:val="none" w:sz="0" w:space="0" w:color="auto"/>
          </w:divBdr>
        </w:div>
      </w:divsChild>
    </w:div>
    <w:div w:id="1102840511">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69517438">
      <w:bodyDiv w:val="1"/>
      <w:marLeft w:val="0"/>
      <w:marRight w:val="0"/>
      <w:marTop w:val="0"/>
      <w:marBottom w:val="0"/>
      <w:divBdr>
        <w:top w:val="none" w:sz="0" w:space="0" w:color="auto"/>
        <w:left w:val="none" w:sz="0" w:space="0" w:color="auto"/>
        <w:bottom w:val="none" w:sz="0" w:space="0" w:color="auto"/>
        <w:right w:val="none" w:sz="0" w:space="0" w:color="auto"/>
      </w:divBdr>
    </w:div>
    <w:div w:id="1228146836">
      <w:bodyDiv w:val="1"/>
      <w:marLeft w:val="0"/>
      <w:marRight w:val="0"/>
      <w:marTop w:val="0"/>
      <w:marBottom w:val="0"/>
      <w:divBdr>
        <w:top w:val="none" w:sz="0" w:space="0" w:color="auto"/>
        <w:left w:val="none" w:sz="0" w:space="0" w:color="auto"/>
        <w:bottom w:val="none" w:sz="0" w:space="0" w:color="auto"/>
        <w:right w:val="none" w:sz="0" w:space="0" w:color="auto"/>
      </w:divBdr>
    </w:div>
    <w:div w:id="1322924956">
      <w:bodyDiv w:val="1"/>
      <w:marLeft w:val="0"/>
      <w:marRight w:val="0"/>
      <w:marTop w:val="0"/>
      <w:marBottom w:val="0"/>
      <w:divBdr>
        <w:top w:val="none" w:sz="0" w:space="0" w:color="auto"/>
        <w:left w:val="none" w:sz="0" w:space="0" w:color="auto"/>
        <w:bottom w:val="none" w:sz="0" w:space="0" w:color="auto"/>
        <w:right w:val="none" w:sz="0" w:space="0" w:color="auto"/>
      </w:divBdr>
      <w:divsChild>
        <w:div w:id="1058089165">
          <w:marLeft w:val="274"/>
          <w:marRight w:val="0"/>
          <w:marTop w:val="0"/>
          <w:marBottom w:val="0"/>
          <w:divBdr>
            <w:top w:val="none" w:sz="0" w:space="0" w:color="auto"/>
            <w:left w:val="none" w:sz="0" w:space="0" w:color="auto"/>
            <w:bottom w:val="none" w:sz="0" w:space="0" w:color="auto"/>
            <w:right w:val="none" w:sz="0" w:space="0" w:color="auto"/>
          </w:divBdr>
        </w:div>
      </w:divsChild>
    </w:div>
    <w:div w:id="1333072489">
      <w:bodyDiv w:val="1"/>
      <w:marLeft w:val="0"/>
      <w:marRight w:val="0"/>
      <w:marTop w:val="0"/>
      <w:marBottom w:val="0"/>
      <w:divBdr>
        <w:top w:val="none" w:sz="0" w:space="0" w:color="auto"/>
        <w:left w:val="none" w:sz="0" w:space="0" w:color="auto"/>
        <w:bottom w:val="none" w:sz="0" w:space="0" w:color="auto"/>
        <w:right w:val="none" w:sz="0" w:space="0" w:color="auto"/>
      </w:divBdr>
    </w:div>
    <w:div w:id="1335648795">
      <w:bodyDiv w:val="1"/>
      <w:marLeft w:val="0"/>
      <w:marRight w:val="0"/>
      <w:marTop w:val="0"/>
      <w:marBottom w:val="0"/>
      <w:divBdr>
        <w:top w:val="none" w:sz="0" w:space="0" w:color="auto"/>
        <w:left w:val="none" w:sz="0" w:space="0" w:color="auto"/>
        <w:bottom w:val="none" w:sz="0" w:space="0" w:color="auto"/>
        <w:right w:val="none" w:sz="0" w:space="0" w:color="auto"/>
      </w:divBdr>
    </w:div>
    <w:div w:id="1499728118">
      <w:bodyDiv w:val="1"/>
      <w:marLeft w:val="0"/>
      <w:marRight w:val="0"/>
      <w:marTop w:val="0"/>
      <w:marBottom w:val="0"/>
      <w:divBdr>
        <w:top w:val="none" w:sz="0" w:space="0" w:color="auto"/>
        <w:left w:val="none" w:sz="0" w:space="0" w:color="auto"/>
        <w:bottom w:val="none" w:sz="0" w:space="0" w:color="auto"/>
        <w:right w:val="none" w:sz="0" w:space="0" w:color="auto"/>
      </w:divBdr>
    </w:div>
    <w:div w:id="1515220843">
      <w:bodyDiv w:val="1"/>
      <w:marLeft w:val="0"/>
      <w:marRight w:val="0"/>
      <w:marTop w:val="0"/>
      <w:marBottom w:val="0"/>
      <w:divBdr>
        <w:top w:val="none" w:sz="0" w:space="0" w:color="auto"/>
        <w:left w:val="none" w:sz="0" w:space="0" w:color="auto"/>
        <w:bottom w:val="none" w:sz="0" w:space="0" w:color="auto"/>
        <w:right w:val="none" w:sz="0" w:space="0" w:color="auto"/>
      </w:divBdr>
      <w:divsChild>
        <w:div w:id="1001467409">
          <w:marLeft w:val="274"/>
          <w:marRight w:val="0"/>
          <w:marTop w:val="0"/>
          <w:marBottom w:val="0"/>
          <w:divBdr>
            <w:top w:val="none" w:sz="0" w:space="0" w:color="auto"/>
            <w:left w:val="none" w:sz="0" w:space="0" w:color="auto"/>
            <w:bottom w:val="none" w:sz="0" w:space="0" w:color="auto"/>
            <w:right w:val="none" w:sz="0" w:space="0" w:color="auto"/>
          </w:divBdr>
        </w:div>
      </w:divsChild>
    </w:div>
    <w:div w:id="1578242398">
      <w:bodyDiv w:val="1"/>
      <w:marLeft w:val="0"/>
      <w:marRight w:val="0"/>
      <w:marTop w:val="0"/>
      <w:marBottom w:val="0"/>
      <w:divBdr>
        <w:top w:val="none" w:sz="0" w:space="0" w:color="auto"/>
        <w:left w:val="none" w:sz="0" w:space="0" w:color="auto"/>
        <w:bottom w:val="none" w:sz="0" w:space="0" w:color="auto"/>
        <w:right w:val="none" w:sz="0" w:space="0" w:color="auto"/>
      </w:divBdr>
    </w:div>
    <w:div w:id="1653630920">
      <w:bodyDiv w:val="1"/>
      <w:marLeft w:val="0"/>
      <w:marRight w:val="0"/>
      <w:marTop w:val="0"/>
      <w:marBottom w:val="0"/>
      <w:divBdr>
        <w:top w:val="none" w:sz="0" w:space="0" w:color="auto"/>
        <w:left w:val="none" w:sz="0" w:space="0" w:color="auto"/>
        <w:bottom w:val="none" w:sz="0" w:space="0" w:color="auto"/>
        <w:right w:val="none" w:sz="0" w:space="0" w:color="auto"/>
      </w:divBdr>
    </w:div>
    <w:div w:id="1808159136">
      <w:bodyDiv w:val="1"/>
      <w:marLeft w:val="0"/>
      <w:marRight w:val="0"/>
      <w:marTop w:val="0"/>
      <w:marBottom w:val="0"/>
      <w:divBdr>
        <w:top w:val="none" w:sz="0" w:space="0" w:color="auto"/>
        <w:left w:val="none" w:sz="0" w:space="0" w:color="auto"/>
        <w:bottom w:val="none" w:sz="0" w:space="0" w:color="auto"/>
        <w:right w:val="none" w:sz="0" w:space="0" w:color="auto"/>
      </w:divBdr>
      <w:divsChild>
        <w:div w:id="1807970411">
          <w:marLeft w:val="274"/>
          <w:marRight w:val="0"/>
          <w:marTop w:val="0"/>
          <w:marBottom w:val="0"/>
          <w:divBdr>
            <w:top w:val="none" w:sz="0" w:space="0" w:color="auto"/>
            <w:left w:val="none" w:sz="0" w:space="0" w:color="auto"/>
            <w:bottom w:val="none" w:sz="0" w:space="0" w:color="auto"/>
            <w:right w:val="none" w:sz="0" w:space="0" w:color="auto"/>
          </w:divBdr>
        </w:div>
      </w:divsChild>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4276233">
      <w:bodyDiv w:val="1"/>
      <w:marLeft w:val="0"/>
      <w:marRight w:val="0"/>
      <w:marTop w:val="0"/>
      <w:marBottom w:val="0"/>
      <w:divBdr>
        <w:top w:val="none" w:sz="0" w:space="0" w:color="auto"/>
        <w:left w:val="none" w:sz="0" w:space="0" w:color="auto"/>
        <w:bottom w:val="none" w:sz="0" w:space="0" w:color="auto"/>
        <w:right w:val="none" w:sz="0" w:space="0" w:color="auto"/>
      </w:divBdr>
      <w:divsChild>
        <w:div w:id="1413157632">
          <w:marLeft w:val="274"/>
          <w:marRight w:val="0"/>
          <w:marTop w:val="0"/>
          <w:marBottom w:val="0"/>
          <w:divBdr>
            <w:top w:val="none" w:sz="0" w:space="0" w:color="auto"/>
            <w:left w:val="none" w:sz="0" w:space="0" w:color="auto"/>
            <w:bottom w:val="none" w:sz="0" w:space="0" w:color="auto"/>
            <w:right w:val="none" w:sz="0" w:space="0" w:color="auto"/>
          </w:divBdr>
        </w:div>
      </w:divsChild>
    </w:div>
    <w:div w:id="1832596274">
      <w:bodyDiv w:val="1"/>
      <w:marLeft w:val="0"/>
      <w:marRight w:val="0"/>
      <w:marTop w:val="0"/>
      <w:marBottom w:val="0"/>
      <w:divBdr>
        <w:top w:val="none" w:sz="0" w:space="0" w:color="auto"/>
        <w:left w:val="none" w:sz="0" w:space="0" w:color="auto"/>
        <w:bottom w:val="none" w:sz="0" w:space="0" w:color="auto"/>
        <w:right w:val="none" w:sz="0" w:space="0" w:color="auto"/>
      </w:divBdr>
    </w:div>
    <w:div w:id="2021657639">
      <w:bodyDiv w:val="1"/>
      <w:marLeft w:val="0"/>
      <w:marRight w:val="0"/>
      <w:marTop w:val="0"/>
      <w:marBottom w:val="0"/>
      <w:divBdr>
        <w:top w:val="none" w:sz="0" w:space="0" w:color="auto"/>
        <w:left w:val="none" w:sz="0" w:space="0" w:color="auto"/>
        <w:bottom w:val="none" w:sz="0" w:space="0" w:color="auto"/>
        <w:right w:val="none" w:sz="0" w:space="0" w:color="auto"/>
      </w:divBdr>
      <w:divsChild>
        <w:div w:id="1465076021">
          <w:marLeft w:val="274"/>
          <w:marRight w:val="0"/>
          <w:marTop w:val="0"/>
          <w:marBottom w:val="0"/>
          <w:divBdr>
            <w:top w:val="none" w:sz="0" w:space="0" w:color="auto"/>
            <w:left w:val="none" w:sz="0" w:space="0" w:color="auto"/>
            <w:bottom w:val="none" w:sz="0" w:space="0" w:color="auto"/>
            <w:right w:val="none" w:sz="0" w:space="0" w:color="auto"/>
          </w:divBdr>
        </w:div>
        <w:div w:id="354356181">
          <w:marLeft w:val="274"/>
          <w:marRight w:val="0"/>
          <w:marTop w:val="0"/>
          <w:marBottom w:val="0"/>
          <w:divBdr>
            <w:top w:val="none" w:sz="0" w:space="0" w:color="auto"/>
            <w:left w:val="none" w:sz="0" w:space="0" w:color="auto"/>
            <w:bottom w:val="none" w:sz="0" w:space="0" w:color="auto"/>
            <w:right w:val="none" w:sz="0" w:space="0" w:color="auto"/>
          </w:divBdr>
        </w:div>
      </w:divsChild>
    </w:div>
    <w:div w:id="206676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Benton</dc:creator>
  <cp:lastModifiedBy>Katie Moseley</cp:lastModifiedBy>
  <cp:revision>2</cp:revision>
  <dcterms:created xsi:type="dcterms:W3CDTF">2025-01-03T21:45:00Z</dcterms:created>
  <dcterms:modified xsi:type="dcterms:W3CDTF">2025-01-03T21:45:00Z</dcterms:modified>
</cp:coreProperties>
</file>