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32026" w14:textId="377C5555" w:rsidR="00207998" w:rsidRPr="007E6549" w:rsidRDefault="00456472" w:rsidP="00207998">
      <w:pPr>
        <w:jc w:val="center"/>
        <w:rPr>
          <w:rFonts w:ascii="Arial" w:hAnsi="Arial" w:cs="Arial"/>
        </w:rPr>
      </w:pPr>
      <w:r>
        <w:rPr>
          <w:noProof/>
        </w:rPr>
        <w:object w:dxaOrig="1440" w:dyaOrig="1440" w14:anchorId="050793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359.65pt;margin-top:-32.5pt;width:42.6pt;height:46.1pt;z-index:-251658752;mso-wrap-edited:f;mso-width-percent:0;mso-height-percent:0;mso-position-horizontal-relative:text;mso-position-vertical-relative:text;mso-width-percent:0;mso-height-percent:0" wrapcoords="-195 0 -195 21420 21600 21420 21600 0 -195 0">
            <v:imagedata r:id="rId6" o:title="" croptop="2357f" cropbottom="2357f" cropleft="4719f" cropright="4153f"/>
            <w10:wrap type="tight"/>
          </v:shape>
          <o:OLEObject Type="Embed" ProgID="RM.ColourMagic.2" ShapeID="_x0000_s1026" DrawAspect="Content" ObjectID="_1797861254" r:id="rId7"/>
        </w:objec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5245"/>
        <w:gridCol w:w="4819"/>
      </w:tblGrid>
      <w:tr w:rsidR="00195EB7" w:rsidRPr="00FF1BBC" w14:paraId="338CE8C6" w14:textId="77777777" w:rsidTr="000A26C7">
        <w:trPr>
          <w:trHeight w:val="488"/>
        </w:trPr>
        <w:tc>
          <w:tcPr>
            <w:tcW w:w="5353" w:type="dxa"/>
            <w:shd w:val="clear" w:color="auto" w:fill="365F91" w:themeFill="accent1" w:themeFillShade="BF"/>
            <w:vAlign w:val="center"/>
          </w:tcPr>
          <w:p w14:paraId="1AC50309" w14:textId="083F83C9" w:rsidR="00195EB7" w:rsidRPr="00FF1BBC" w:rsidRDefault="00195EB7" w:rsidP="000A26C7">
            <w:pPr>
              <w:jc w:val="center"/>
              <w:rPr>
                <w:rFonts w:ascii="Maiandra GD" w:hAnsi="Maiandra GD" w:cs="Arial"/>
                <w:b/>
                <w:sz w:val="32"/>
                <w:szCs w:val="32"/>
              </w:rPr>
            </w:pPr>
            <w:r w:rsidRPr="00FF1BBC">
              <w:rPr>
                <w:rFonts w:ascii="Maiandra GD" w:hAnsi="Maiandra GD" w:cs="Arial"/>
                <w:b/>
                <w:sz w:val="28"/>
                <w:szCs w:val="28"/>
              </w:rPr>
              <w:t>English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31230B6" w14:textId="77777777" w:rsidR="00195EB7" w:rsidRPr="00FF1BBC" w:rsidRDefault="00195EB7" w:rsidP="006E2726">
            <w:pPr>
              <w:jc w:val="center"/>
              <w:rPr>
                <w:rFonts w:ascii="Maiandra GD" w:hAnsi="Maiandra GD" w:cs="Arial"/>
                <w:b/>
                <w:sz w:val="32"/>
                <w:szCs w:val="32"/>
              </w:rPr>
            </w:pPr>
          </w:p>
          <w:p w14:paraId="3BE371B0" w14:textId="3E751FEA" w:rsidR="00195EB7" w:rsidRPr="00FF1BBC" w:rsidRDefault="00BD4AD8" w:rsidP="006E2726">
            <w:pPr>
              <w:jc w:val="center"/>
              <w:rPr>
                <w:rFonts w:ascii="Maiandra GD" w:hAnsi="Maiandra GD" w:cs="Arial"/>
                <w:b/>
                <w:sz w:val="40"/>
                <w:szCs w:val="32"/>
              </w:rPr>
            </w:pPr>
            <w:r>
              <w:rPr>
                <w:rFonts w:ascii="Maiandra GD" w:hAnsi="Maiandra GD" w:cs="Arial"/>
                <w:b/>
                <w:sz w:val="40"/>
                <w:szCs w:val="32"/>
              </w:rPr>
              <w:t>CURRICULUM INFORMATION</w:t>
            </w:r>
          </w:p>
          <w:p w14:paraId="1F8D2FED" w14:textId="6286122C" w:rsidR="00195EB7" w:rsidRPr="00FF1BBC" w:rsidRDefault="00E34A1F" w:rsidP="006E2726">
            <w:pPr>
              <w:jc w:val="center"/>
              <w:rPr>
                <w:rFonts w:ascii="Maiandra GD" w:hAnsi="Maiandra GD" w:cs="Arial"/>
                <w:sz w:val="40"/>
                <w:szCs w:val="32"/>
              </w:rPr>
            </w:pPr>
            <w:r>
              <w:rPr>
                <w:rFonts w:ascii="Maiandra GD" w:hAnsi="Maiandra GD" w:cs="Arial"/>
                <w:b/>
                <w:sz w:val="40"/>
                <w:szCs w:val="32"/>
              </w:rPr>
              <w:t>Spring</w:t>
            </w:r>
            <w:r w:rsidR="00195EB7" w:rsidRPr="00FF1BBC">
              <w:rPr>
                <w:rFonts w:ascii="Maiandra GD" w:hAnsi="Maiandra GD" w:cs="Arial"/>
                <w:b/>
                <w:sz w:val="40"/>
                <w:szCs w:val="32"/>
              </w:rPr>
              <w:t xml:space="preserve"> </w:t>
            </w:r>
            <w:r w:rsidR="000A26C7">
              <w:rPr>
                <w:rFonts w:ascii="Maiandra GD" w:hAnsi="Maiandra GD" w:cs="Arial"/>
                <w:b/>
                <w:sz w:val="40"/>
                <w:szCs w:val="32"/>
              </w:rPr>
              <w:t>202</w:t>
            </w:r>
            <w:r w:rsidR="00456472">
              <w:rPr>
                <w:rFonts w:ascii="Maiandra GD" w:hAnsi="Maiandra GD" w:cs="Arial"/>
                <w:b/>
                <w:sz w:val="40"/>
                <w:szCs w:val="32"/>
              </w:rPr>
              <w:t>5</w:t>
            </w:r>
          </w:p>
          <w:p w14:paraId="0F5487A5" w14:textId="3B496F2B" w:rsidR="00195EB7" w:rsidRPr="00FF1BBC" w:rsidRDefault="00195EB7" w:rsidP="00DB0223">
            <w:pPr>
              <w:jc w:val="center"/>
              <w:rPr>
                <w:rFonts w:ascii="Maiandra GD" w:hAnsi="Maiandra GD" w:cs="Arial"/>
                <w:sz w:val="32"/>
                <w:szCs w:val="32"/>
              </w:rPr>
            </w:pPr>
            <w:r w:rsidRPr="00FF1BBC">
              <w:rPr>
                <w:rFonts w:ascii="Maiandra GD" w:hAnsi="Maiandra GD" w:cs="Arial"/>
                <w:sz w:val="40"/>
                <w:szCs w:val="32"/>
              </w:rPr>
              <w:t xml:space="preserve">YEAR </w:t>
            </w:r>
            <w:r w:rsidR="004D118C">
              <w:rPr>
                <w:rFonts w:ascii="Maiandra GD" w:hAnsi="Maiandra GD" w:cs="Arial"/>
                <w:sz w:val="40"/>
                <w:szCs w:val="32"/>
              </w:rPr>
              <w:t>3</w:t>
            </w:r>
          </w:p>
        </w:tc>
        <w:tc>
          <w:tcPr>
            <w:tcW w:w="4819" w:type="dxa"/>
            <w:shd w:val="clear" w:color="auto" w:fill="FFFF00"/>
            <w:vAlign w:val="center"/>
          </w:tcPr>
          <w:p w14:paraId="38E4909F" w14:textId="2A4DDDB7" w:rsidR="00195EB7" w:rsidRPr="00FF1BBC" w:rsidRDefault="00195EB7" w:rsidP="000A26C7">
            <w:pPr>
              <w:widowControl w:val="0"/>
              <w:jc w:val="center"/>
              <w:rPr>
                <w:rFonts w:ascii="Maiandra GD" w:hAnsi="Maiandra GD" w:cs="Arial"/>
                <w:b/>
                <w:sz w:val="32"/>
                <w:szCs w:val="32"/>
              </w:rPr>
            </w:pPr>
            <w:r w:rsidRPr="00FF1BBC">
              <w:rPr>
                <w:rFonts w:ascii="Maiandra GD" w:hAnsi="Maiandra GD" w:cs="Arial"/>
                <w:b/>
                <w:sz w:val="28"/>
                <w:szCs w:val="28"/>
              </w:rPr>
              <w:t>Maths</w:t>
            </w:r>
          </w:p>
        </w:tc>
      </w:tr>
      <w:tr w:rsidR="00195EB7" w:rsidRPr="00FF1BBC" w14:paraId="712A257E" w14:textId="77777777" w:rsidTr="008B698B">
        <w:trPr>
          <w:trHeight w:val="1116"/>
        </w:trPr>
        <w:tc>
          <w:tcPr>
            <w:tcW w:w="5353" w:type="dxa"/>
            <w:vMerge w:val="restart"/>
            <w:shd w:val="clear" w:color="auto" w:fill="B8CCE4" w:themeFill="accent1" w:themeFillTint="66"/>
          </w:tcPr>
          <w:p w14:paraId="5D3B504D" w14:textId="75C2F8DB" w:rsidR="004F5CAB" w:rsidRDefault="004F5CAB" w:rsidP="004F5CAB">
            <w:pPr>
              <w:pStyle w:val="Default"/>
              <w:jc w:val="center"/>
              <w:rPr>
                <w:rFonts w:ascii="Maiandra GD" w:hAnsi="Maiandra GD"/>
              </w:rPr>
            </w:pPr>
          </w:p>
          <w:p w14:paraId="53D1D3E2" w14:textId="1FE41DE5" w:rsidR="004F5CAB" w:rsidRDefault="004F5CAB" w:rsidP="004F5CAB">
            <w:pPr>
              <w:pStyle w:val="Default"/>
              <w:jc w:val="center"/>
              <w:rPr>
                <w:rFonts w:ascii="Maiandra GD" w:hAnsi="Maiandra GD"/>
              </w:rPr>
            </w:pPr>
            <w:r w:rsidRPr="00650697">
              <w:rPr>
                <w:rFonts w:ascii="Maiandra GD" w:hAnsi="Maiandra GD"/>
                <w:b/>
                <w:bCs/>
                <w:noProof/>
              </w:rPr>
              <w:drawing>
                <wp:inline distT="0" distB="0" distL="0" distR="0" wp14:anchorId="0D5BA3ED" wp14:editId="4E30A373">
                  <wp:extent cx="1218805" cy="108065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449" cy="112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10B094" w14:textId="77777777" w:rsidR="004F5CAB" w:rsidRDefault="004F5CAB" w:rsidP="000A26C7">
            <w:pPr>
              <w:pStyle w:val="Default"/>
              <w:rPr>
                <w:rFonts w:ascii="Maiandra GD" w:hAnsi="Maiandra GD"/>
              </w:rPr>
            </w:pPr>
          </w:p>
          <w:p w14:paraId="5E8D2FD6" w14:textId="77777777" w:rsidR="000A35B3" w:rsidRPr="00456472" w:rsidRDefault="000A35B3" w:rsidP="000A26C7">
            <w:pPr>
              <w:pStyle w:val="Default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</w:rPr>
              <w:t>Persuasive writing</w:t>
            </w:r>
          </w:p>
          <w:p w14:paraId="19BC5A96" w14:textId="6971046C" w:rsidR="007E774A" w:rsidRPr="00456472" w:rsidRDefault="00C104A7" w:rsidP="000A26C7">
            <w:pPr>
              <w:pStyle w:val="Default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</w:rPr>
              <w:t>Narrative</w:t>
            </w:r>
            <w:r w:rsidR="006D7B95" w:rsidRPr="00456472">
              <w:rPr>
                <w:rFonts w:ascii="Maiandra GD" w:hAnsi="Maiandra GD"/>
              </w:rPr>
              <w:t xml:space="preserve"> writing</w:t>
            </w:r>
            <w:r w:rsidR="00E0649F" w:rsidRPr="00456472">
              <w:rPr>
                <w:rFonts w:ascii="Maiandra GD" w:hAnsi="Maiandra GD"/>
              </w:rPr>
              <w:t xml:space="preserve"> </w:t>
            </w:r>
          </w:p>
          <w:p w14:paraId="7F1FB455" w14:textId="77777777" w:rsidR="000A35B3" w:rsidRPr="00456472" w:rsidRDefault="000A35B3" w:rsidP="000A26C7">
            <w:pPr>
              <w:pStyle w:val="Default"/>
              <w:rPr>
                <w:rFonts w:ascii="Maiandra GD" w:hAnsi="Maiandra GD"/>
              </w:rPr>
            </w:pPr>
          </w:p>
          <w:p w14:paraId="450D49B2" w14:textId="77777777" w:rsidR="00C104A7" w:rsidRPr="00456472" w:rsidRDefault="00C104A7" w:rsidP="00C104A7">
            <w:pPr>
              <w:pStyle w:val="Default"/>
              <w:rPr>
                <w:rFonts w:ascii="Maiandra GD" w:hAnsi="Maiandra GD"/>
                <w:b/>
                <w:bCs/>
              </w:rPr>
            </w:pPr>
            <w:r w:rsidRPr="00456472">
              <w:rPr>
                <w:rFonts w:ascii="Maiandra GD" w:hAnsi="Maiandra GD"/>
                <w:b/>
                <w:bCs/>
              </w:rPr>
              <w:t>Grammar focus:</w:t>
            </w:r>
          </w:p>
          <w:p w14:paraId="1FE63D02" w14:textId="725AACE7" w:rsidR="008C2B04" w:rsidRPr="00456472" w:rsidRDefault="002A02C5" w:rsidP="002A02C5">
            <w:pPr>
              <w:pStyle w:val="Default"/>
              <w:numPr>
                <w:ilvl w:val="0"/>
                <w:numId w:val="2"/>
              </w:numPr>
              <w:ind w:left="340" w:hanging="340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  <w:color w:val="auto"/>
              </w:rPr>
              <w:t>Extend the range of sentences with more than one clause by using a wider range of conjunctions, including when, if, because, although.</w:t>
            </w:r>
          </w:p>
          <w:p w14:paraId="74EF0C48" w14:textId="2E1B8F71" w:rsidR="002A02C5" w:rsidRPr="00456472" w:rsidRDefault="002A02C5" w:rsidP="002A02C5">
            <w:pPr>
              <w:pStyle w:val="Default"/>
              <w:numPr>
                <w:ilvl w:val="0"/>
                <w:numId w:val="2"/>
              </w:numPr>
              <w:ind w:left="340" w:hanging="340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  <w:color w:val="auto"/>
              </w:rPr>
              <w:t>Use the present perfect form of verbs in contrast to the past tense.</w:t>
            </w:r>
          </w:p>
          <w:p w14:paraId="7CAB6EEA" w14:textId="7A4B196E" w:rsidR="002A02C5" w:rsidRPr="00456472" w:rsidRDefault="002A02C5" w:rsidP="002A02C5">
            <w:pPr>
              <w:pStyle w:val="Default"/>
              <w:numPr>
                <w:ilvl w:val="0"/>
                <w:numId w:val="2"/>
              </w:numPr>
              <w:ind w:left="340" w:hanging="340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  <w:color w:val="auto"/>
              </w:rPr>
              <w:t xml:space="preserve">Choose nouns or pronouns </w:t>
            </w:r>
            <w:proofErr w:type="gramStart"/>
            <w:r w:rsidRPr="00456472">
              <w:rPr>
                <w:rFonts w:ascii="Maiandra GD" w:hAnsi="Maiandra GD"/>
                <w:color w:val="auto"/>
              </w:rPr>
              <w:t>appropriately for clarity and cohesion and to avoid repetition</w:t>
            </w:r>
            <w:proofErr w:type="gramEnd"/>
            <w:r w:rsidRPr="00456472">
              <w:rPr>
                <w:rFonts w:ascii="Maiandra GD" w:hAnsi="Maiandra GD"/>
                <w:color w:val="auto"/>
              </w:rPr>
              <w:t>.</w:t>
            </w:r>
          </w:p>
          <w:p w14:paraId="6F17F473" w14:textId="602804C0" w:rsidR="002A02C5" w:rsidRPr="00456472" w:rsidRDefault="002A02C5" w:rsidP="002A02C5">
            <w:pPr>
              <w:pStyle w:val="Default"/>
              <w:numPr>
                <w:ilvl w:val="0"/>
                <w:numId w:val="2"/>
              </w:numPr>
              <w:ind w:left="340" w:hanging="340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  <w:color w:val="auto"/>
              </w:rPr>
              <w:t>Use conjunctions, adverbs and prepositions to express time and cause.</w:t>
            </w:r>
          </w:p>
          <w:p w14:paraId="2E26A8B6" w14:textId="0877348F" w:rsidR="002A02C5" w:rsidRPr="00456472" w:rsidRDefault="002A02C5" w:rsidP="002A02C5">
            <w:pPr>
              <w:pStyle w:val="Default"/>
              <w:numPr>
                <w:ilvl w:val="0"/>
                <w:numId w:val="2"/>
              </w:numPr>
              <w:ind w:left="340" w:hanging="340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  <w:color w:val="auto"/>
              </w:rPr>
              <w:t>Use fronted adverbials.</w:t>
            </w:r>
          </w:p>
          <w:p w14:paraId="7D5D69F8" w14:textId="5351E97D" w:rsidR="002A02C5" w:rsidRPr="00456472" w:rsidRDefault="002A02C5" w:rsidP="002A02C5">
            <w:pPr>
              <w:pStyle w:val="Default"/>
              <w:numPr>
                <w:ilvl w:val="0"/>
                <w:numId w:val="2"/>
              </w:numPr>
              <w:ind w:left="340" w:hanging="340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  <w:color w:val="auto"/>
              </w:rPr>
              <w:t>Use commas after fronted adverbials.</w:t>
            </w:r>
          </w:p>
          <w:p w14:paraId="2E669A3C" w14:textId="13E856AD" w:rsidR="002A02C5" w:rsidRPr="00456472" w:rsidRDefault="002A02C5" w:rsidP="002A02C5">
            <w:pPr>
              <w:pStyle w:val="Default"/>
              <w:numPr>
                <w:ilvl w:val="0"/>
                <w:numId w:val="2"/>
              </w:numPr>
              <w:ind w:left="340" w:hanging="340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  <w:color w:val="auto"/>
              </w:rPr>
              <w:t xml:space="preserve">Indicate possession by using the possessive. </w:t>
            </w:r>
            <w:proofErr w:type="gramStart"/>
            <w:r w:rsidRPr="00456472">
              <w:rPr>
                <w:rFonts w:ascii="Maiandra GD" w:hAnsi="Maiandra GD"/>
                <w:color w:val="auto"/>
              </w:rPr>
              <w:t>apostrophe</w:t>
            </w:r>
            <w:proofErr w:type="gramEnd"/>
            <w:r w:rsidRPr="00456472">
              <w:rPr>
                <w:rFonts w:ascii="Maiandra GD" w:hAnsi="Maiandra GD"/>
                <w:color w:val="auto"/>
              </w:rPr>
              <w:t xml:space="preserve"> with plural nouns.</w:t>
            </w:r>
          </w:p>
          <w:p w14:paraId="7621042D" w14:textId="1E526DD4" w:rsidR="002A02C5" w:rsidRPr="00456472" w:rsidRDefault="002A02C5" w:rsidP="002A02C5">
            <w:pPr>
              <w:pStyle w:val="Default"/>
              <w:numPr>
                <w:ilvl w:val="0"/>
                <w:numId w:val="2"/>
              </w:numPr>
              <w:ind w:left="340" w:hanging="340"/>
              <w:rPr>
                <w:rFonts w:ascii="Maiandra GD" w:hAnsi="Maiandra GD"/>
              </w:rPr>
            </w:pPr>
            <w:r w:rsidRPr="00456472">
              <w:rPr>
                <w:rFonts w:ascii="Maiandra GD" w:hAnsi="Maiandra GD"/>
                <w:color w:val="auto"/>
              </w:rPr>
              <w:t>Use and punctuate direct speech.</w:t>
            </w:r>
          </w:p>
          <w:p w14:paraId="271D673E" w14:textId="6A532933" w:rsidR="002A02C5" w:rsidRPr="00A51621" w:rsidRDefault="002A02C5" w:rsidP="002A02C5">
            <w:pPr>
              <w:pStyle w:val="Default"/>
              <w:ind w:left="340"/>
              <w:rPr>
                <w:rFonts w:ascii="Maiandra GD" w:hAnsi="Maiandra GD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2E0E6ED8" w14:textId="77777777" w:rsidR="00195EB7" w:rsidRPr="00FF1BBC" w:rsidRDefault="00195EB7" w:rsidP="006E2726">
            <w:pPr>
              <w:jc w:val="center"/>
              <w:rPr>
                <w:rFonts w:ascii="Maiandra GD" w:hAnsi="Maiandra GD" w:cs="Arial"/>
                <w:sz w:val="32"/>
                <w:szCs w:val="32"/>
              </w:rPr>
            </w:pPr>
          </w:p>
        </w:tc>
        <w:tc>
          <w:tcPr>
            <w:tcW w:w="4819" w:type="dxa"/>
            <w:vMerge w:val="restart"/>
            <w:shd w:val="clear" w:color="auto" w:fill="F8EAA4"/>
          </w:tcPr>
          <w:p w14:paraId="0DE41C02" w14:textId="4AED08E0" w:rsidR="004F5CAB" w:rsidRDefault="004F5CAB" w:rsidP="004F5CAB">
            <w:pPr>
              <w:pStyle w:val="Default"/>
              <w:ind w:left="360"/>
              <w:rPr>
                <w:rFonts w:ascii="Maiandra GD" w:hAnsi="Maiandra GD"/>
              </w:rPr>
            </w:pPr>
          </w:p>
          <w:p w14:paraId="027A582A" w14:textId="7795980F" w:rsidR="007E774A" w:rsidRDefault="007E774A" w:rsidP="007E774A">
            <w:pPr>
              <w:pStyle w:val="Default"/>
              <w:ind w:left="360"/>
              <w:jc w:val="center"/>
              <w:rPr>
                <w:rFonts w:ascii="Maiandra GD" w:hAnsi="Maiandra GD"/>
              </w:rPr>
            </w:pPr>
            <w:r w:rsidRPr="00CA2230">
              <w:rPr>
                <w:rFonts w:ascii="Maiandra GD" w:hAnsi="Maiandra GD"/>
                <w:noProof/>
              </w:rPr>
              <w:drawing>
                <wp:inline distT="0" distB="0" distL="0" distR="0" wp14:anchorId="40F75E40" wp14:editId="2073C363">
                  <wp:extent cx="1330094" cy="1154943"/>
                  <wp:effectExtent l="0" t="0" r="381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195" cy="1202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4E1924" w14:textId="77777777" w:rsidR="004F5CAB" w:rsidRDefault="004F5CAB" w:rsidP="004F5CAB">
            <w:pPr>
              <w:pStyle w:val="Default"/>
              <w:ind w:left="360"/>
              <w:rPr>
                <w:rFonts w:ascii="Maiandra GD" w:hAnsi="Maiandra GD"/>
              </w:rPr>
            </w:pPr>
          </w:p>
          <w:p w14:paraId="6061F0E4" w14:textId="77777777" w:rsidR="004F5CAB" w:rsidRDefault="004F5CAB" w:rsidP="004F5CAB">
            <w:pPr>
              <w:pStyle w:val="Default"/>
              <w:ind w:left="360"/>
              <w:rPr>
                <w:rFonts w:ascii="Maiandra GD" w:hAnsi="Maiandra GD"/>
              </w:rPr>
            </w:pPr>
          </w:p>
          <w:p w14:paraId="7A94EE28" w14:textId="58D08EE6" w:rsidR="000A26C7" w:rsidRDefault="004D118C" w:rsidP="00167AE4">
            <w:pPr>
              <w:pStyle w:val="Default"/>
              <w:numPr>
                <w:ilvl w:val="0"/>
                <w:numId w:val="1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Written a</w:t>
            </w:r>
            <w:r w:rsidR="000A26C7" w:rsidRPr="000A26C7">
              <w:rPr>
                <w:rFonts w:ascii="Maiandra GD" w:hAnsi="Maiandra GD"/>
              </w:rPr>
              <w:t xml:space="preserve">ddition and subtraction </w:t>
            </w:r>
          </w:p>
          <w:p w14:paraId="68146504" w14:textId="1DA83F59" w:rsidR="004D118C" w:rsidRDefault="004D118C" w:rsidP="00167AE4">
            <w:pPr>
              <w:pStyle w:val="Default"/>
              <w:numPr>
                <w:ilvl w:val="0"/>
                <w:numId w:val="1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Angles</w:t>
            </w:r>
          </w:p>
          <w:p w14:paraId="5270E8EA" w14:textId="5808AE36" w:rsidR="004D118C" w:rsidRDefault="004D118C" w:rsidP="00167AE4">
            <w:pPr>
              <w:pStyle w:val="Default"/>
              <w:numPr>
                <w:ilvl w:val="0"/>
                <w:numId w:val="1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2D shapes</w:t>
            </w:r>
          </w:p>
          <w:p w14:paraId="6802B6F3" w14:textId="44C9EBE3" w:rsidR="004D118C" w:rsidRDefault="004D118C" w:rsidP="00167AE4">
            <w:pPr>
              <w:pStyle w:val="Default"/>
              <w:numPr>
                <w:ilvl w:val="0"/>
                <w:numId w:val="1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Perimeter</w:t>
            </w:r>
          </w:p>
          <w:p w14:paraId="7C602E0C" w14:textId="77777777" w:rsidR="00E34A1F" w:rsidRPr="002819F4" w:rsidRDefault="00E34A1F" w:rsidP="00E34A1F">
            <w:pPr>
              <w:pStyle w:val="Default"/>
              <w:numPr>
                <w:ilvl w:val="0"/>
                <w:numId w:val="1"/>
              </w:numPr>
              <w:rPr>
                <w:rFonts w:ascii="Maiandra GD" w:hAnsi="Maiandra GD"/>
              </w:rPr>
            </w:pPr>
            <w:r w:rsidRPr="002819F4">
              <w:rPr>
                <w:rFonts w:ascii="Maiandra GD" w:hAnsi="Maiandra GD"/>
              </w:rPr>
              <w:t>Multiplication - 3,4 &amp;8</w:t>
            </w:r>
          </w:p>
          <w:p w14:paraId="10D388DC" w14:textId="77777777" w:rsidR="00E34A1F" w:rsidRPr="002819F4" w:rsidRDefault="00E34A1F" w:rsidP="00E34A1F">
            <w:pPr>
              <w:pStyle w:val="Default"/>
              <w:numPr>
                <w:ilvl w:val="0"/>
                <w:numId w:val="1"/>
              </w:numPr>
              <w:rPr>
                <w:rFonts w:ascii="Maiandra GD" w:hAnsi="Maiandra GD"/>
              </w:rPr>
            </w:pPr>
            <w:r w:rsidRPr="002819F4">
              <w:rPr>
                <w:rFonts w:ascii="Maiandra GD" w:hAnsi="Maiandra GD"/>
              </w:rPr>
              <w:t xml:space="preserve">Division – 1,2,3,4,5 and 8 times tables </w:t>
            </w:r>
          </w:p>
          <w:p w14:paraId="615A3C79" w14:textId="77777777" w:rsidR="00E34A1F" w:rsidRPr="002819F4" w:rsidRDefault="00E34A1F" w:rsidP="00E34A1F">
            <w:pPr>
              <w:pStyle w:val="Default"/>
              <w:numPr>
                <w:ilvl w:val="0"/>
                <w:numId w:val="28"/>
              </w:numPr>
              <w:rPr>
                <w:rFonts w:ascii="Maiandra GD" w:hAnsi="Maiandra GD"/>
              </w:rPr>
            </w:pPr>
            <w:r w:rsidRPr="002819F4">
              <w:rPr>
                <w:rFonts w:ascii="Maiandra GD" w:hAnsi="Maiandra GD"/>
              </w:rPr>
              <w:t>Multiplication and division-</w:t>
            </w:r>
            <w:r w:rsidRPr="002819F4">
              <w:t xml:space="preserve"> </w:t>
            </w:r>
            <w:r w:rsidRPr="002819F4">
              <w:rPr>
                <w:rFonts w:ascii="Maiandra GD" w:hAnsi="Maiandra GD"/>
              </w:rPr>
              <w:t>Worded Problems</w:t>
            </w:r>
          </w:p>
          <w:p w14:paraId="5DCEDC7A" w14:textId="77777777" w:rsidR="00E34A1F" w:rsidRPr="002819F4" w:rsidRDefault="00E34A1F" w:rsidP="00E34A1F">
            <w:pPr>
              <w:pStyle w:val="Default"/>
              <w:numPr>
                <w:ilvl w:val="0"/>
                <w:numId w:val="28"/>
              </w:numPr>
              <w:rPr>
                <w:rFonts w:ascii="Maiandra GD" w:hAnsi="Maiandra GD"/>
              </w:rPr>
            </w:pPr>
            <w:r w:rsidRPr="002819F4">
              <w:rPr>
                <w:rFonts w:ascii="Maiandra GD" w:hAnsi="Maiandra GD"/>
              </w:rPr>
              <w:t>Fractions - Finding Fractions of Discrete and Continuous Quantities</w:t>
            </w:r>
          </w:p>
          <w:p w14:paraId="63ED0B16" w14:textId="77777777" w:rsidR="00E34A1F" w:rsidRPr="002819F4" w:rsidRDefault="00E34A1F" w:rsidP="00E34A1F">
            <w:pPr>
              <w:pStyle w:val="Default"/>
              <w:numPr>
                <w:ilvl w:val="0"/>
                <w:numId w:val="28"/>
              </w:numPr>
              <w:rPr>
                <w:rFonts w:ascii="Maiandra GD" w:hAnsi="Maiandra GD"/>
              </w:rPr>
            </w:pPr>
            <w:r w:rsidRPr="002819F4">
              <w:rPr>
                <w:rFonts w:ascii="Maiandra GD" w:hAnsi="Maiandra GD"/>
              </w:rPr>
              <w:t>Ordering and comparing fractions</w:t>
            </w:r>
          </w:p>
          <w:p w14:paraId="17CF31DF" w14:textId="77777777" w:rsidR="00E34A1F" w:rsidRPr="002819F4" w:rsidRDefault="00E34A1F" w:rsidP="00E34A1F">
            <w:pPr>
              <w:pStyle w:val="Default"/>
              <w:numPr>
                <w:ilvl w:val="0"/>
                <w:numId w:val="28"/>
              </w:numPr>
              <w:rPr>
                <w:rFonts w:ascii="Maiandra GD" w:hAnsi="Maiandra GD"/>
              </w:rPr>
            </w:pPr>
            <w:r w:rsidRPr="002819F4">
              <w:rPr>
                <w:rFonts w:ascii="Maiandra GD" w:hAnsi="Maiandra GD"/>
              </w:rPr>
              <w:t>Adding and subtraction fractions</w:t>
            </w:r>
          </w:p>
          <w:p w14:paraId="1C86D9D9" w14:textId="6BEA605F" w:rsidR="00E34A1F" w:rsidRDefault="00E34A1F" w:rsidP="00E34A1F">
            <w:pPr>
              <w:pStyle w:val="Default"/>
              <w:numPr>
                <w:ilvl w:val="0"/>
                <w:numId w:val="28"/>
              </w:numPr>
              <w:rPr>
                <w:rFonts w:ascii="Maiandra GD" w:hAnsi="Maiandra GD"/>
              </w:rPr>
            </w:pPr>
            <w:r w:rsidRPr="002819F4">
              <w:rPr>
                <w:rFonts w:ascii="Maiandra GD" w:hAnsi="Maiandra GD"/>
              </w:rPr>
              <w:t>Multiplication-</w:t>
            </w:r>
            <w:r w:rsidRPr="002819F4">
              <w:t xml:space="preserve"> </w:t>
            </w:r>
            <w:r w:rsidRPr="002819F4">
              <w:rPr>
                <w:rFonts w:ascii="Maiandra GD" w:hAnsi="Maiandra GD"/>
              </w:rPr>
              <w:t xml:space="preserve">Formal Written </w:t>
            </w:r>
            <w:r w:rsidR="00456472">
              <w:rPr>
                <w:rFonts w:ascii="Maiandra GD" w:hAnsi="Maiandra GD"/>
              </w:rPr>
              <w:t>Method</w:t>
            </w:r>
          </w:p>
          <w:p w14:paraId="25EA4445" w14:textId="77777777" w:rsidR="004F5CAB" w:rsidRDefault="004F5CAB" w:rsidP="004F5CAB">
            <w:pPr>
              <w:pStyle w:val="Default"/>
              <w:rPr>
                <w:rFonts w:ascii="Maiandra GD" w:hAnsi="Maiandra GD"/>
              </w:rPr>
            </w:pPr>
          </w:p>
          <w:p w14:paraId="56491509" w14:textId="4C73FE12" w:rsidR="004F5CAB" w:rsidRDefault="00676178" w:rsidP="004F5CAB">
            <w:pPr>
              <w:pStyle w:val="Default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TT Rock Stars</w:t>
            </w:r>
          </w:p>
          <w:p w14:paraId="18E6DB72" w14:textId="21931B1E" w:rsidR="00456472" w:rsidRDefault="00456472" w:rsidP="004F5CAB">
            <w:pPr>
              <w:pStyle w:val="Default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Hit the Button </w:t>
            </w:r>
          </w:p>
          <w:p w14:paraId="6D851B9D" w14:textId="77777777" w:rsidR="00E34A1F" w:rsidRDefault="00E34A1F" w:rsidP="004F5CAB">
            <w:pPr>
              <w:pStyle w:val="Default"/>
              <w:rPr>
                <w:rFonts w:ascii="Maiandra GD" w:hAnsi="Maiandra GD"/>
              </w:rPr>
            </w:pPr>
          </w:p>
          <w:p w14:paraId="713DF698" w14:textId="7F57F421" w:rsidR="00E34A1F" w:rsidRPr="000A26C7" w:rsidRDefault="00E34A1F" w:rsidP="004F5CAB">
            <w:pPr>
              <w:pStyle w:val="Default"/>
              <w:rPr>
                <w:rFonts w:ascii="Maiandra GD" w:hAnsi="Maiandra GD"/>
              </w:rPr>
            </w:pPr>
          </w:p>
        </w:tc>
      </w:tr>
      <w:tr w:rsidR="00195EB7" w:rsidRPr="00FF1BBC" w14:paraId="39DADE69" w14:textId="77777777" w:rsidTr="000A26C7">
        <w:trPr>
          <w:trHeight w:val="488"/>
        </w:trPr>
        <w:tc>
          <w:tcPr>
            <w:tcW w:w="5353" w:type="dxa"/>
            <w:vMerge/>
            <w:shd w:val="clear" w:color="auto" w:fill="B8CCE4" w:themeFill="accent1" w:themeFillTint="66"/>
          </w:tcPr>
          <w:p w14:paraId="683A1B6F" w14:textId="77777777" w:rsidR="00195EB7" w:rsidRPr="00FF1BBC" w:rsidRDefault="00195EB7" w:rsidP="00111404">
            <w:pPr>
              <w:pStyle w:val="Default"/>
              <w:rPr>
                <w:rFonts w:ascii="Maiandra GD" w:hAnsi="Maiandra GD"/>
                <w:sz w:val="32"/>
                <w:szCs w:val="32"/>
              </w:rPr>
            </w:pPr>
          </w:p>
        </w:tc>
        <w:tc>
          <w:tcPr>
            <w:tcW w:w="5245" w:type="dxa"/>
            <w:shd w:val="clear" w:color="auto" w:fill="943634" w:themeFill="accent2" w:themeFillShade="BF"/>
            <w:vAlign w:val="center"/>
          </w:tcPr>
          <w:p w14:paraId="183B62C5" w14:textId="341E784A" w:rsidR="000A26C7" w:rsidRPr="000A26C7" w:rsidRDefault="00195EB7" w:rsidP="000A26C7">
            <w:pPr>
              <w:jc w:val="center"/>
              <w:rPr>
                <w:rFonts w:ascii="Maiandra GD" w:hAnsi="Maiandra GD" w:cs="Arial"/>
                <w:b/>
                <w:bCs/>
                <w:sz w:val="28"/>
                <w:szCs w:val="28"/>
              </w:rPr>
            </w:pPr>
            <w:r w:rsidRPr="00FF1BBC">
              <w:rPr>
                <w:rFonts w:ascii="Maiandra GD" w:hAnsi="Maiandra GD" w:cs="Arial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4819" w:type="dxa"/>
            <w:vMerge/>
            <w:shd w:val="clear" w:color="auto" w:fill="F8EAA4"/>
          </w:tcPr>
          <w:p w14:paraId="3948D331" w14:textId="77777777" w:rsidR="00195EB7" w:rsidRPr="00FF1BBC" w:rsidRDefault="00195EB7" w:rsidP="00815280">
            <w:pPr>
              <w:pStyle w:val="Default"/>
              <w:rPr>
                <w:rFonts w:ascii="Maiandra GD" w:hAnsi="Maiandra GD"/>
                <w:sz w:val="32"/>
                <w:szCs w:val="32"/>
              </w:rPr>
            </w:pPr>
          </w:p>
        </w:tc>
      </w:tr>
      <w:tr w:rsidR="00195EB7" w:rsidRPr="00FF1BBC" w14:paraId="34CCE462" w14:textId="77777777" w:rsidTr="008B698B">
        <w:trPr>
          <w:trHeight w:val="888"/>
        </w:trPr>
        <w:tc>
          <w:tcPr>
            <w:tcW w:w="5353" w:type="dxa"/>
            <w:vMerge/>
            <w:shd w:val="clear" w:color="auto" w:fill="B8CCE4" w:themeFill="accent1" w:themeFillTint="66"/>
          </w:tcPr>
          <w:p w14:paraId="5191E3CE" w14:textId="77777777" w:rsidR="00195EB7" w:rsidRPr="00FF1BBC" w:rsidRDefault="00195EB7" w:rsidP="00111404">
            <w:pPr>
              <w:pStyle w:val="Default"/>
              <w:rPr>
                <w:rFonts w:ascii="Maiandra GD" w:hAnsi="Maiandra GD"/>
                <w:sz w:val="32"/>
                <w:szCs w:val="32"/>
              </w:rPr>
            </w:pPr>
          </w:p>
        </w:tc>
        <w:tc>
          <w:tcPr>
            <w:tcW w:w="5245" w:type="dxa"/>
            <w:vMerge w:val="restart"/>
            <w:shd w:val="clear" w:color="auto" w:fill="E5B8B7" w:themeFill="accent2" w:themeFillTint="66"/>
          </w:tcPr>
          <w:p w14:paraId="01EB5B20" w14:textId="77777777" w:rsidR="004F5CAB" w:rsidRDefault="004F5CAB" w:rsidP="006D7B95">
            <w:pPr>
              <w:rPr>
                <w:rFonts w:ascii="Maiandra GD" w:hAnsi="Maiandra GD" w:cs="Arial"/>
                <w:b/>
                <w:bCs/>
              </w:rPr>
            </w:pPr>
          </w:p>
          <w:p w14:paraId="32564C16" w14:textId="33B1B76B" w:rsidR="004F5CAB" w:rsidRDefault="004F5CAB" w:rsidP="004F5CAB">
            <w:pPr>
              <w:jc w:val="center"/>
              <w:rPr>
                <w:rFonts w:ascii="Maiandra GD" w:hAnsi="Maiandra GD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3D64C07" wp14:editId="2A0931AB">
                  <wp:extent cx="1021748" cy="104330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389" cy="107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1BAD7E" w14:textId="3B8B87C3" w:rsidR="00E34A1F" w:rsidRPr="002819F4" w:rsidRDefault="00E34A1F" w:rsidP="00E34A1F">
            <w:pPr>
              <w:rPr>
                <w:rFonts w:ascii="Maiandra GD" w:hAnsi="Maiandra GD" w:cs="Arial"/>
                <w:b/>
                <w:szCs w:val="28"/>
                <w:u w:val="single"/>
              </w:rPr>
            </w:pPr>
          </w:p>
          <w:p w14:paraId="34DB694E" w14:textId="77777777" w:rsidR="00E34A1F" w:rsidRPr="00E34A1F" w:rsidRDefault="00E34A1F" w:rsidP="00E34A1F">
            <w:pPr>
              <w:rPr>
                <w:rFonts w:ascii="Maiandra GD" w:hAnsi="Maiandra GD" w:cs="Arial"/>
                <w:b/>
                <w:bCs/>
                <w:szCs w:val="28"/>
              </w:rPr>
            </w:pPr>
            <w:r w:rsidRPr="00E34A1F">
              <w:rPr>
                <w:rFonts w:ascii="Maiandra GD" w:hAnsi="Maiandra GD" w:cs="Arial"/>
                <w:b/>
                <w:bCs/>
                <w:szCs w:val="28"/>
              </w:rPr>
              <w:t>Journeys</w:t>
            </w:r>
          </w:p>
          <w:p w14:paraId="6063A775" w14:textId="5717350E" w:rsidR="00E34A1F" w:rsidRPr="00733BD0" w:rsidRDefault="00423656" w:rsidP="00733BD0">
            <w:pPr>
              <w:pStyle w:val="ListParagraph"/>
              <w:numPr>
                <w:ilvl w:val="0"/>
                <w:numId w:val="29"/>
              </w:numPr>
              <w:rPr>
                <w:rFonts w:ascii="Maiandra GD" w:hAnsi="Maiandra GD" w:cs="Arial"/>
                <w:szCs w:val="28"/>
              </w:rPr>
            </w:pPr>
            <w:r w:rsidRPr="00733BD0">
              <w:rPr>
                <w:rFonts w:ascii="Maiandra GD" w:hAnsi="Maiandra GD" w:cs="Arial"/>
                <w:szCs w:val="28"/>
              </w:rPr>
              <w:t>Celebrate the key elements of Christ’s life by</w:t>
            </w:r>
            <w:r w:rsidR="00E34A1F" w:rsidRPr="00733BD0">
              <w:rPr>
                <w:rFonts w:ascii="Maiandra GD" w:hAnsi="Maiandra GD" w:cs="Arial"/>
                <w:szCs w:val="28"/>
              </w:rPr>
              <w:t xml:space="preserve"> journeying with Christ and sharing his way of life. </w:t>
            </w:r>
          </w:p>
          <w:p w14:paraId="32792339" w14:textId="77777777" w:rsidR="00E34A1F" w:rsidRDefault="00E34A1F" w:rsidP="00E34A1F">
            <w:pPr>
              <w:rPr>
                <w:rFonts w:ascii="Maiandra GD" w:hAnsi="Maiandra GD" w:cs="Arial"/>
                <w:b/>
                <w:szCs w:val="28"/>
                <w:u w:val="single"/>
              </w:rPr>
            </w:pPr>
          </w:p>
          <w:p w14:paraId="51ABB578" w14:textId="77777777" w:rsidR="00E34A1F" w:rsidRPr="00423656" w:rsidRDefault="00E34A1F" w:rsidP="00E34A1F">
            <w:pPr>
              <w:rPr>
                <w:rFonts w:ascii="Maiandra GD" w:hAnsi="Maiandra GD" w:cs="Arial"/>
                <w:b/>
                <w:bCs/>
                <w:szCs w:val="28"/>
              </w:rPr>
            </w:pPr>
            <w:r w:rsidRPr="00423656">
              <w:rPr>
                <w:rFonts w:ascii="Maiandra GD" w:hAnsi="Maiandra GD" w:cs="Arial"/>
                <w:b/>
                <w:bCs/>
                <w:szCs w:val="28"/>
              </w:rPr>
              <w:t>Listening and Sharing</w:t>
            </w:r>
          </w:p>
          <w:p w14:paraId="435D8A98" w14:textId="5E5F8ED8" w:rsidR="00E34A1F" w:rsidRPr="00733BD0" w:rsidRDefault="00733BD0" w:rsidP="00733BD0">
            <w:pPr>
              <w:pStyle w:val="ListParagraph"/>
              <w:numPr>
                <w:ilvl w:val="0"/>
                <w:numId w:val="29"/>
              </w:numPr>
              <w:rPr>
                <w:rFonts w:ascii="Maiandra GD" w:hAnsi="Maiandra GD" w:cs="Arial"/>
                <w:szCs w:val="28"/>
              </w:rPr>
            </w:pPr>
            <w:r w:rsidRPr="00733BD0">
              <w:rPr>
                <w:rFonts w:ascii="Maiandra GD" w:hAnsi="Maiandra GD" w:cs="Arial"/>
                <w:szCs w:val="28"/>
              </w:rPr>
              <w:t xml:space="preserve">Explore the two parts of </w:t>
            </w:r>
            <w:r w:rsidR="00E34A1F" w:rsidRPr="00733BD0">
              <w:rPr>
                <w:rFonts w:ascii="Maiandra GD" w:hAnsi="Maiandra GD" w:cs="Arial"/>
                <w:szCs w:val="28"/>
              </w:rPr>
              <w:t xml:space="preserve">The Eucharist celebration </w:t>
            </w:r>
            <w:r w:rsidRPr="00733BD0">
              <w:rPr>
                <w:rFonts w:ascii="Maiandra GD" w:hAnsi="Maiandra GD" w:cs="Arial"/>
                <w:szCs w:val="28"/>
              </w:rPr>
              <w:t>and listen to the Word of God and share Holy Communion.</w:t>
            </w:r>
          </w:p>
          <w:p w14:paraId="0D4C0F6B" w14:textId="77777777" w:rsidR="00423656" w:rsidRDefault="00423656" w:rsidP="00E34A1F">
            <w:pPr>
              <w:rPr>
                <w:rFonts w:ascii="Maiandra GD" w:hAnsi="Maiandra GD" w:cs="Arial"/>
                <w:b/>
                <w:szCs w:val="28"/>
                <w:u w:val="single"/>
              </w:rPr>
            </w:pPr>
          </w:p>
          <w:p w14:paraId="2ABB424E" w14:textId="526BD15F" w:rsidR="00E34A1F" w:rsidRPr="00423656" w:rsidRDefault="00E34A1F" w:rsidP="00E34A1F">
            <w:pPr>
              <w:rPr>
                <w:rFonts w:ascii="Maiandra GD" w:hAnsi="Maiandra GD" w:cs="Arial"/>
                <w:b/>
                <w:bCs/>
                <w:szCs w:val="28"/>
              </w:rPr>
            </w:pPr>
            <w:r w:rsidRPr="00423656">
              <w:rPr>
                <w:rFonts w:ascii="Maiandra GD" w:hAnsi="Maiandra GD" w:cs="Arial"/>
                <w:b/>
                <w:bCs/>
                <w:szCs w:val="28"/>
              </w:rPr>
              <w:t>Giving All</w:t>
            </w:r>
          </w:p>
          <w:p w14:paraId="6CEB63CE" w14:textId="111CF10D" w:rsidR="00E34A1F" w:rsidRPr="00733BD0" w:rsidRDefault="00733BD0" w:rsidP="00733BD0">
            <w:pPr>
              <w:pStyle w:val="ListParagraph"/>
              <w:numPr>
                <w:ilvl w:val="0"/>
                <w:numId w:val="29"/>
              </w:numPr>
              <w:rPr>
                <w:rFonts w:ascii="Maiandra GD" w:hAnsi="Maiandra GD" w:cs="Arial"/>
                <w:szCs w:val="28"/>
              </w:rPr>
            </w:pPr>
            <w:r w:rsidRPr="00733BD0">
              <w:rPr>
                <w:rFonts w:ascii="Maiandra GD" w:hAnsi="Maiandra GD" w:cs="Arial"/>
                <w:szCs w:val="28"/>
              </w:rPr>
              <w:t xml:space="preserve">Understand that </w:t>
            </w:r>
            <w:r w:rsidR="00E34A1F" w:rsidRPr="00733BD0">
              <w:rPr>
                <w:rFonts w:ascii="Maiandra GD" w:hAnsi="Maiandra GD" w:cs="Arial"/>
                <w:szCs w:val="28"/>
              </w:rPr>
              <w:t xml:space="preserve">Lent and Holy Week are times of giving in different ways and remembering the total giving of Jesus. </w:t>
            </w:r>
          </w:p>
          <w:p w14:paraId="016B38F0" w14:textId="77777777" w:rsidR="00423656" w:rsidRPr="002819F4" w:rsidRDefault="00423656" w:rsidP="00E34A1F">
            <w:pPr>
              <w:rPr>
                <w:rFonts w:ascii="Maiandra GD" w:hAnsi="Maiandra GD" w:cs="Arial"/>
                <w:szCs w:val="28"/>
              </w:rPr>
            </w:pPr>
          </w:p>
          <w:p w14:paraId="1D60BBE4" w14:textId="38374735" w:rsidR="00E34A1F" w:rsidRDefault="00423656" w:rsidP="00E34A1F">
            <w:pPr>
              <w:rPr>
                <w:rFonts w:ascii="Maiandra GD" w:hAnsi="Maiandra GD" w:cs="Arial"/>
                <w:b/>
                <w:szCs w:val="28"/>
              </w:rPr>
            </w:pPr>
            <w:r w:rsidRPr="00423656">
              <w:rPr>
                <w:rFonts w:ascii="Maiandra GD" w:hAnsi="Maiandra GD" w:cs="Arial"/>
                <w:b/>
                <w:szCs w:val="28"/>
              </w:rPr>
              <w:t>Sikhism</w:t>
            </w:r>
          </w:p>
          <w:p w14:paraId="41C1BBC9" w14:textId="77777777" w:rsidR="00733BD0" w:rsidRPr="00167AE4" w:rsidRDefault="00733BD0" w:rsidP="00733BD0">
            <w:pPr>
              <w:pStyle w:val="ListParagraph"/>
              <w:numPr>
                <w:ilvl w:val="0"/>
                <w:numId w:val="10"/>
              </w:numPr>
              <w:spacing w:line="256" w:lineRule="auto"/>
              <w:ind w:left="340" w:hanging="34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Understand that a Gurdwara is a place of worship for Sikhs.</w:t>
            </w:r>
          </w:p>
          <w:p w14:paraId="3F372636" w14:textId="77777777" w:rsidR="00733BD0" w:rsidRPr="00423656" w:rsidRDefault="00733BD0" w:rsidP="00E34A1F">
            <w:pPr>
              <w:rPr>
                <w:rFonts w:ascii="Maiandra GD" w:hAnsi="Maiandra GD" w:cs="Arial"/>
                <w:b/>
                <w:szCs w:val="28"/>
              </w:rPr>
            </w:pPr>
          </w:p>
          <w:p w14:paraId="333A7118" w14:textId="77777777" w:rsidR="00E34A1F" w:rsidRDefault="00E34A1F" w:rsidP="006D7B95">
            <w:pPr>
              <w:rPr>
                <w:rFonts w:ascii="Maiandra GD" w:hAnsi="Maiandra GD" w:cs="Arial"/>
                <w:b/>
                <w:bCs/>
              </w:rPr>
            </w:pPr>
          </w:p>
          <w:p w14:paraId="64DD397D" w14:textId="23BEEC4E" w:rsidR="00C104A7" w:rsidRPr="00733BD0" w:rsidRDefault="00C104A7" w:rsidP="00733BD0">
            <w:pPr>
              <w:spacing w:line="256" w:lineRule="auto"/>
              <w:rPr>
                <w:rFonts w:ascii="Maiandra GD" w:hAnsi="Maiandra GD" w:cs="Arial"/>
              </w:rPr>
            </w:pPr>
          </w:p>
        </w:tc>
        <w:tc>
          <w:tcPr>
            <w:tcW w:w="4819" w:type="dxa"/>
            <w:vMerge/>
            <w:shd w:val="clear" w:color="auto" w:fill="F8EAA4"/>
          </w:tcPr>
          <w:p w14:paraId="15F36095" w14:textId="77777777" w:rsidR="00195EB7" w:rsidRPr="00FF1BBC" w:rsidRDefault="00195EB7" w:rsidP="00815280">
            <w:pPr>
              <w:pStyle w:val="Default"/>
              <w:rPr>
                <w:rFonts w:ascii="Maiandra GD" w:hAnsi="Maiandra GD"/>
                <w:sz w:val="32"/>
                <w:szCs w:val="32"/>
              </w:rPr>
            </w:pPr>
          </w:p>
        </w:tc>
      </w:tr>
      <w:tr w:rsidR="00195EB7" w:rsidRPr="00FF1BBC" w14:paraId="0276C99B" w14:textId="77777777" w:rsidTr="000A26C7">
        <w:trPr>
          <w:trHeight w:val="488"/>
        </w:trPr>
        <w:tc>
          <w:tcPr>
            <w:tcW w:w="5353" w:type="dxa"/>
            <w:shd w:val="clear" w:color="auto" w:fill="95B3D7" w:themeFill="accent1" w:themeFillTint="99"/>
            <w:vAlign w:val="center"/>
          </w:tcPr>
          <w:p w14:paraId="1780A75D" w14:textId="77777777" w:rsidR="00A2284A" w:rsidRDefault="00195EB7" w:rsidP="00A2284A">
            <w:pPr>
              <w:pStyle w:val="Default"/>
              <w:jc w:val="center"/>
              <w:rPr>
                <w:rFonts w:ascii="Maiandra GD" w:hAnsi="Maiandra GD"/>
                <w:sz w:val="28"/>
                <w:szCs w:val="28"/>
              </w:rPr>
            </w:pPr>
            <w:r w:rsidRPr="00FF1BBC">
              <w:rPr>
                <w:rFonts w:ascii="Maiandra GD" w:hAnsi="Maiandra GD"/>
                <w:b/>
                <w:bCs/>
                <w:sz w:val="28"/>
                <w:szCs w:val="28"/>
              </w:rPr>
              <w:t>Class book:</w:t>
            </w:r>
            <w:r w:rsidRPr="00FF1BBC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501CEBA1" w14:textId="5B10C891" w:rsidR="00A2284A" w:rsidRPr="008217F5" w:rsidRDefault="00456472" w:rsidP="00A2284A">
            <w:pPr>
              <w:pStyle w:val="Defaul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Roman Boy – Tony Bradman</w:t>
            </w:r>
          </w:p>
          <w:p w14:paraId="3692A344" w14:textId="26C39691" w:rsidR="00195EB7" w:rsidRPr="00FF1BBC" w:rsidRDefault="00195EB7" w:rsidP="000A26C7">
            <w:pPr>
              <w:pStyle w:val="Default"/>
              <w:jc w:val="center"/>
              <w:rPr>
                <w:rFonts w:ascii="Maiandra GD" w:hAnsi="Maiandra GD"/>
                <w:sz w:val="32"/>
                <w:szCs w:val="32"/>
              </w:rPr>
            </w:pPr>
          </w:p>
        </w:tc>
        <w:tc>
          <w:tcPr>
            <w:tcW w:w="5245" w:type="dxa"/>
            <w:vMerge/>
            <w:shd w:val="clear" w:color="auto" w:fill="E5B8B7" w:themeFill="accent2" w:themeFillTint="66"/>
          </w:tcPr>
          <w:p w14:paraId="328E399A" w14:textId="77777777" w:rsidR="00195EB7" w:rsidRPr="00FF1BBC" w:rsidRDefault="00195EB7" w:rsidP="006E2726">
            <w:pPr>
              <w:jc w:val="center"/>
              <w:rPr>
                <w:rFonts w:ascii="Maiandra GD" w:hAnsi="Maiandra GD" w:cs="Arial"/>
                <w:sz w:val="32"/>
                <w:szCs w:val="32"/>
              </w:rPr>
            </w:pPr>
          </w:p>
        </w:tc>
        <w:tc>
          <w:tcPr>
            <w:tcW w:w="4819" w:type="dxa"/>
            <w:vMerge/>
            <w:shd w:val="clear" w:color="auto" w:fill="F8EAA4"/>
          </w:tcPr>
          <w:p w14:paraId="154490E1" w14:textId="77777777" w:rsidR="00195EB7" w:rsidRPr="00FF1BBC" w:rsidRDefault="00195EB7" w:rsidP="00815280">
            <w:pPr>
              <w:pStyle w:val="Default"/>
              <w:rPr>
                <w:rFonts w:ascii="Maiandra GD" w:hAnsi="Maiandra GD"/>
                <w:sz w:val="32"/>
                <w:szCs w:val="32"/>
              </w:rPr>
            </w:pPr>
          </w:p>
        </w:tc>
      </w:tr>
      <w:tr w:rsidR="00195EB7" w:rsidRPr="00FF1BBC" w14:paraId="28E46A44" w14:textId="77777777" w:rsidTr="00B1055F">
        <w:trPr>
          <w:trHeight w:val="1458"/>
        </w:trPr>
        <w:tc>
          <w:tcPr>
            <w:tcW w:w="5353" w:type="dxa"/>
            <w:shd w:val="clear" w:color="auto" w:fill="B8CCE4" w:themeFill="accent1" w:themeFillTint="66"/>
          </w:tcPr>
          <w:p w14:paraId="293B1ACB" w14:textId="7AD143C0" w:rsidR="002C3F02" w:rsidRDefault="002C3F02" w:rsidP="002C3F02">
            <w:pPr>
              <w:pStyle w:val="Default"/>
              <w:jc w:val="center"/>
              <w:rPr>
                <w:rFonts w:ascii="Maiandra GD" w:hAnsi="Maiandra GD"/>
                <w:b/>
                <w:bCs/>
              </w:rPr>
            </w:pPr>
            <w:r w:rsidRPr="000A26C7">
              <w:rPr>
                <w:rFonts w:ascii="Maiandra GD" w:hAnsi="Maiandra GD"/>
                <w:b/>
                <w:bCs/>
              </w:rPr>
              <w:t>Key texts:</w:t>
            </w:r>
          </w:p>
          <w:p w14:paraId="4921232C" w14:textId="162374A5" w:rsidR="006D7B95" w:rsidRPr="00F02C1E" w:rsidRDefault="006D7B95" w:rsidP="006D7B95">
            <w:pPr>
              <w:pStyle w:val="Default"/>
              <w:rPr>
                <w:rFonts w:ascii="Maiandra GD" w:hAnsi="Maiandra GD"/>
              </w:rPr>
            </w:pPr>
          </w:p>
          <w:p w14:paraId="71A90CA7" w14:textId="2ED938CE" w:rsidR="00625737" w:rsidRDefault="008217F5" w:rsidP="008217F5">
            <w:pPr>
              <w:pStyle w:val="Default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Persuasive: Stella and the Seagull.</w:t>
            </w:r>
          </w:p>
          <w:p w14:paraId="1CFA30DE" w14:textId="7392B89B" w:rsidR="008217F5" w:rsidRDefault="008217F5" w:rsidP="008217F5">
            <w:pPr>
              <w:pStyle w:val="Default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Narrative: Alice’s Adventures in Wonderland.</w:t>
            </w:r>
          </w:p>
          <w:p w14:paraId="617D549B" w14:textId="0D5349E8" w:rsidR="008217F5" w:rsidRPr="00B1055F" w:rsidRDefault="008217F5" w:rsidP="008217F5">
            <w:pPr>
              <w:pStyle w:val="Default"/>
              <w:rPr>
                <w:rFonts w:ascii="Maiandra GD" w:hAnsi="Maiandra GD"/>
              </w:rPr>
            </w:pPr>
          </w:p>
        </w:tc>
        <w:tc>
          <w:tcPr>
            <w:tcW w:w="5245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2023A629" w14:textId="77777777" w:rsidR="00195EB7" w:rsidRPr="00FF1BBC" w:rsidRDefault="00195EB7" w:rsidP="006E2726">
            <w:pPr>
              <w:jc w:val="center"/>
              <w:rPr>
                <w:rFonts w:ascii="Maiandra GD" w:hAnsi="Maiandra GD" w:cs="Arial"/>
                <w:sz w:val="32"/>
                <w:szCs w:val="32"/>
              </w:rPr>
            </w:pPr>
          </w:p>
        </w:tc>
        <w:tc>
          <w:tcPr>
            <w:tcW w:w="4819" w:type="dxa"/>
            <w:vMerge/>
            <w:shd w:val="clear" w:color="auto" w:fill="F8EAA4"/>
          </w:tcPr>
          <w:p w14:paraId="12AA434C" w14:textId="77777777" w:rsidR="00195EB7" w:rsidRPr="00FF1BBC" w:rsidRDefault="00195EB7" w:rsidP="00815280">
            <w:pPr>
              <w:pStyle w:val="Default"/>
              <w:rPr>
                <w:rFonts w:ascii="Maiandra GD" w:hAnsi="Maiandra GD"/>
                <w:sz w:val="32"/>
                <w:szCs w:val="32"/>
              </w:rPr>
            </w:pPr>
          </w:p>
        </w:tc>
      </w:tr>
      <w:tr w:rsidR="000867FF" w:rsidRPr="00FF1BBC" w14:paraId="713570FF" w14:textId="77777777" w:rsidTr="000A26C7">
        <w:trPr>
          <w:trHeight w:val="488"/>
        </w:trPr>
        <w:tc>
          <w:tcPr>
            <w:tcW w:w="5353" w:type="dxa"/>
            <w:shd w:val="clear" w:color="auto" w:fill="76923C" w:themeFill="accent3" w:themeFillShade="BF"/>
            <w:vAlign w:val="center"/>
          </w:tcPr>
          <w:p w14:paraId="78ED51C6" w14:textId="2DCE9BB9" w:rsidR="000867FF" w:rsidRPr="00FF1BBC" w:rsidRDefault="00195EB7" w:rsidP="006B6A0F">
            <w:pPr>
              <w:jc w:val="center"/>
              <w:rPr>
                <w:rFonts w:ascii="Maiandra GD" w:hAnsi="Maiandra GD" w:cs="Arial"/>
                <w:b/>
                <w:sz w:val="28"/>
                <w:szCs w:val="28"/>
              </w:rPr>
            </w:pPr>
            <w:r w:rsidRPr="00FF1BBC">
              <w:rPr>
                <w:rFonts w:ascii="Maiandra GD" w:hAnsi="Maiandra GD" w:cs="Arial"/>
                <w:b/>
                <w:sz w:val="28"/>
                <w:szCs w:val="28"/>
              </w:rPr>
              <w:t>Science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14:paraId="436714A3" w14:textId="0038CDC4" w:rsidR="000867FF" w:rsidRPr="00FF1BBC" w:rsidRDefault="004D118C" w:rsidP="000A26C7">
            <w:pPr>
              <w:jc w:val="center"/>
              <w:rPr>
                <w:rFonts w:ascii="Maiandra GD" w:hAnsi="Maiandra GD" w:cs="Arial"/>
                <w:b/>
                <w:sz w:val="28"/>
                <w:szCs w:val="28"/>
              </w:rPr>
            </w:pPr>
            <w:r>
              <w:rPr>
                <w:rFonts w:ascii="Maiandra GD" w:hAnsi="Maiandra GD" w:cs="Arial"/>
                <w:b/>
                <w:sz w:val="28"/>
                <w:szCs w:val="28"/>
              </w:rPr>
              <w:t>History</w:t>
            </w:r>
          </w:p>
        </w:tc>
        <w:tc>
          <w:tcPr>
            <w:tcW w:w="4819" w:type="dxa"/>
            <w:shd w:val="clear" w:color="auto" w:fill="5F497A" w:themeFill="accent4" w:themeFillShade="BF"/>
            <w:vAlign w:val="center"/>
          </w:tcPr>
          <w:p w14:paraId="648F86DB" w14:textId="5369841D" w:rsidR="000867FF" w:rsidRPr="00FF1BBC" w:rsidRDefault="00CE62EA" w:rsidP="000A26C7">
            <w:pPr>
              <w:jc w:val="center"/>
              <w:rPr>
                <w:rFonts w:ascii="Maiandra GD" w:hAnsi="Maiandra GD" w:cs="Arial"/>
                <w:b/>
                <w:sz w:val="28"/>
                <w:szCs w:val="28"/>
              </w:rPr>
            </w:pPr>
            <w:r w:rsidRPr="00FF1BBC">
              <w:rPr>
                <w:rFonts w:ascii="Maiandra GD" w:hAnsi="Maiandra GD" w:cs="Arial"/>
                <w:b/>
                <w:sz w:val="28"/>
                <w:szCs w:val="28"/>
              </w:rPr>
              <w:t>Music</w:t>
            </w:r>
          </w:p>
        </w:tc>
      </w:tr>
      <w:tr w:rsidR="000867FF" w:rsidRPr="00FF1BBC" w14:paraId="63646C0B" w14:textId="77777777" w:rsidTr="00A31543">
        <w:trPr>
          <w:trHeight w:val="62"/>
        </w:trPr>
        <w:tc>
          <w:tcPr>
            <w:tcW w:w="5353" w:type="dxa"/>
            <w:shd w:val="clear" w:color="auto" w:fill="D6E3BC" w:themeFill="accent3" w:themeFillTint="66"/>
          </w:tcPr>
          <w:p w14:paraId="62000AAA" w14:textId="2FD54DD8" w:rsidR="00562A32" w:rsidRDefault="00562A32" w:rsidP="006B6A0F">
            <w:pPr>
              <w:rPr>
                <w:rFonts w:ascii="Maiandra GD" w:hAnsi="Maiandra GD" w:cs="Arial"/>
                <w:b/>
              </w:rPr>
            </w:pPr>
          </w:p>
          <w:p w14:paraId="4444AA92" w14:textId="77777777" w:rsidR="00753A2C" w:rsidRDefault="00AF7BCB" w:rsidP="00753A2C">
            <w:pPr>
              <w:jc w:val="center"/>
              <w:rPr>
                <w:rFonts w:ascii="Maiandra GD" w:hAnsi="Maiandra GD" w:cs="Arial"/>
                <w:b/>
              </w:rPr>
            </w:pPr>
            <w:r w:rsidRPr="00650697">
              <w:rPr>
                <w:rFonts w:ascii="Maiandra GD" w:hAnsi="Maiandra GD" w:cs="Arial"/>
                <w:b/>
                <w:bCs/>
                <w:noProof/>
              </w:rPr>
              <w:drawing>
                <wp:inline distT="0" distB="0" distL="0" distR="0" wp14:anchorId="70B3820B" wp14:editId="66F148EE">
                  <wp:extent cx="1778694" cy="1038860"/>
                  <wp:effectExtent l="0" t="0" r="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842112" cy="107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3BEB66" w14:textId="376B3B25" w:rsidR="008E3388" w:rsidRDefault="00A2284A" w:rsidP="00753A2C">
            <w:pPr>
              <w:rPr>
                <w:rFonts w:ascii="Maiandra GD" w:hAnsi="Maiandra GD" w:cs="Arial"/>
                <w:b/>
              </w:rPr>
            </w:pPr>
            <w:r>
              <w:rPr>
                <w:rFonts w:ascii="Maiandra GD" w:hAnsi="Maiandra GD" w:cs="Arial"/>
                <w:b/>
              </w:rPr>
              <w:t>Forces and Magnets</w:t>
            </w:r>
          </w:p>
          <w:p w14:paraId="17617013" w14:textId="77777777" w:rsidR="008217F5" w:rsidRPr="008217F5" w:rsidRDefault="008217F5" w:rsidP="001D7894">
            <w:pPr>
              <w:pStyle w:val="ListParagraph"/>
              <w:numPr>
                <w:ilvl w:val="0"/>
                <w:numId w:val="18"/>
              </w:numPr>
              <w:rPr>
                <w:rFonts w:ascii="Maiandra GD" w:hAnsi="Maiandra GD" w:cs="Arial"/>
              </w:rPr>
            </w:pPr>
            <w:r w:rsidRPr="008217F5">
              <w:rPr>
                <w:rFonts w:ascii="Maiandra GD" w:hAnsi="Maiandra GD" w:cs="Arial"/>
              </w:rPr>
              <w:t>Compare how things move on different surfaces</w:t>
            </w:r>
          </w:p>
          <w:p w14:paraId="1C22BB2C" w14:textId="77777777" w:rsidR="008217F5" w:rsidRPr="008217F5" w:rsidRDefault="008217F5" w:rsidP="001D7894">
            <w:pPr>
              <w:pStyle w:val="ListParagraph"/>
              <w:numPr>
                <w:ilvl w:val="0"/>
                <w:numId w:val="18"/>
              </w:numPr>
              <w:rPr>
                <w:rFonts w:ascii="Maiandra GD" w:hAnsi="Maiandra GD" w:cs="Arial"/>
              </w:rPr>
            </w:pPr>
            <w:r w:rsidRPr="008217F5">
              <w:rPr>
                <w:rFonts w:ascii="Maiandra GD" w:hAnsi="Maiandra GD" w:cs="Arial"/>
              </w:rPr>
              <w:t>Notice that some forces need contact between two objects, but magnetic forces can act at a distance</w:t>
            </w:r>
          </w:p>
          <w:p w14:paraId="112764FE" w14:textId="77777777" w:rsidR="008217F5" w:rsidRPr="008217F5" w:rsidRDefault="008217F5" w:rsidP="001D7894">
            <w:pPr>
              <w:pStyle w:val="ListParagraph"/>
              <w:numPr>
                <w:ilvl w:val="0"/>
                <w:numId w:val="18"/>
              </w:numPr>
              <w:rPr>
                <w:rFonts w:ascii="Maiandra GD" w:hAnsi="Maiandra GD" w:cs="Arial"/>
              </w:rPr>
            </w:pPr>
            <w:r w:rsidRPr="008217F5">
              <w:rPr>
                <w:rFonts w:ascii="Maiandra GD" w:hAnsi="Maiandra GD" w:cs="Arial"/>
              </w:rPr>
              <w:t>Observe how magnets attract or repel each other and attract some materials and not others</w:t>
            </w:r>
          </w:p>
          <w:p w14:paraId="2DFD760B" w14:textId="77777777" w:rsidR="008217F5" w:rsidRPr="008217F5" w:rsidRDefault="008217F5" w:rsidP="001D7894">
            <w:pPr>
              <w:pStyle w:val="ListParagraph"/>
              <w:numPr>
                <w:ilvl w:val="0"/>
                <w:numId w:val="18"/>
              </w:numPr>
              <w:rPr>
                <w:rFonts w:ascii="Maiandra GD" w:hAnsi="Maiandra GD" w:cs="Arial"/>
              </w:rPr>
            </w:pPr>
            <w:r w:rsidRPr="008217F5">
              <w:rPr>
                <w:rFonts w:ascii="Maiandra GD" w:hAnsi="Maiandra GD" w:cs="Arial"/>
              </w:rPr>
              <w:t>Compare and group together a variety of everyday materials on the basis of whether they are attracted to a magnet, and identify some magnetic materials</w:t>
            </w:r>
          </w:p>
          <w:p w14:paraId="5C64ECAC" w14:textId="77777777" w:rsidR="008217F5" w:rsidRPr="008217F5" w:rsidRDefault="008217F5" w:rsidP="001D7894">
            <w:pPr>
              <w:pStyle w:val="ListParagraph"/>
              <w:numPr>
                <w:ilvl w:val="0"/>
                <w:numId w:val="18"/>
              </w:numPr>
              <w:rPr>
                <w:rFonts w:ascii="Maiandra GD" w:hAnsi="Maiandra GD" w:cs="Arial"/>
              </w:rPr>
            </w:pPr>
            <w:r w:rsidRPr="008217F5">
              <w:rPr>
                <w:rFonts w:ascii="Maiandra GD" w:hAnsi="Maiandra GD" w:cs="Arial"/>
              </w:rPr>
              <w:t>Describe magnets as having two poles</w:t>
            </w:r>
          </w:p>
          <w:p w14:paraId="011D2028" w14:textId="77777777" w:rsidR="008217F5" w:rsidRDefault="008217F5" w:rsidP="001D7894">
            <w:pPr>
              <w:pStyle w:val="ListParagraph"/>
              <w:numPr>
                <w:ilvl w:val="0"/>
                <w:numId w:val="18"/>
              </w:numPr>
              <w:rPr>
                <w:rFonts w:ascii="Maiandra GD" w:hAnsi="Maiandra GD" w:cs="Arial"/>
              </w:rPr>
            </w:pPr>
            <w:r w:rsidRPr="008217F5">
              <w:rPr>
                <w:rFonts w:ascii="Maiandra GD" w:hAnsi="Maiandra GD" w:cs="Arial"/>
              </w:rPr>
              <w:t>Predict whether two magnets will attract or repel each other, depending on which poles are facing</w:t>
            </w:r>
          </w:p>
          <w:p w14:paraId="5556849D" w14:textId="77777777" w:rsidR="008217F5" w:rsidRPr="008217F5" w:rsidRDefault="008217F5" w:rsidP="008217F5">
            <w:pPr>
              <w:pStyle w:val="ListParagraph"/>
              <w:ind w:left="723"/>
              <w:rPr>
                <w:rFonts w:ascii="Maiandra GD" w:hAnsi="Maiandra GD" w:cs="Arial"/>
              </w:rPr>
            </w:pPr>
          </w:p>
          <w:p w14:paraId="7A510F83" w14:textId="3947E931" w:rsidR="008E3388" w:rsidRDefault="008217F5" w:rsidP="008217F5">
            <w:pPr>
              <w:rPr>
                <w:rFonts w:ascii="Maiandra GD" w:hAnsi="Maiandra GD" w:cs="Arial"/>
                <w:b/>
                <w:bCs/>
              </w:rPr>
            </w:pPr>
            <w:r>
              <w:rPr>
                <w:rFonts w:ascii="Maiandra GD" w:hAnsi="Maiandra GD" w:cs="Arial"/>
                <w:b/>
                <w:bCs/>
              </w:rPr>
              <w:t>Animals including humans</w:t>
            </w:r>
          </w:p>
          <w:p w14:paraId="4223DE57" w14:textId="3740A7BC" w:rsidR="001D7894" w:rsidRPr="00723075" w:rsidRDefault="001D7894" w:rsidP="001D7894">
            <w:pPr>
              <w:pStyle w:val="ListParagraph"/>
              <w:widowControl w:val="0"/>
              <w:numPr>
                <w:ilvl w:val="0"/>
                <w:numId w:val="18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I</w:t>
            </w:r>
            <w:r w:rsidRPr="00723075">
              <w:rPr>
                <w:rFonts w:ascii="Maiandra GD" w:hAnsi="Maiandra GD"/>
              </w:rPr>
              <w:t>dentify that</w:t>
            </w:r>
            <w:r w:rsidR="000A35B3">
              <w:rPr>
                <w:rFonts w:ascii="Maiandra GD" w:hAnsi="Maiandra GD"/>
              </w:rPr>
              <w:t xml:space="preserve"> </w:t>
            </w:r>
            <w:r w:rsidRPr="00723075">
              <w:rPr>
                <w:rFonts w:ascii="Maiandra GD" w:hAnsi="Maiandra GD"/>
              </w:rPr>
              <w:t>animals</w:t>
            </w:r>
            <w:r w:rsidR="000A35B3">
              <w:rPr>
                <w:rFonts w:ascii="Maiandra GD" w:hAnsi="Maiandra GD"/>
              </w:rPr>
              <w:t xml:space="preserve"> i</w:t>
            </w:r>
            <w:r w:rsidRPr="00723075">
              <w:rPr>
                <w:rFonts w:ascii="Maiandra GD" w:hAnsi="Maiandra GD"/>
              </w:rPr>
              <w:t>ncluding humans need the right types and amount of nutrition, and that they cannot make their own food; they get nutrition from what they eat</w:t>
            </w:r>
          </w:p>
          <w:p w14:paraId="07DF900C" w14:textId="4EC4C824" w:rsidR="00562A32" w:rsidRPr="00A31543" w:rsidRDefault="001D7894" w:rsidP="001D7894">
            <w:pPr>
              <w:pStyle w:val="ListParagraph"/>
              <w:numPr>
                <w:ilvl w:val="0"/>
                <w:numId w:val="18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/>
              </w:rPr>
              <w:t>I</w:t>
            </w:r>
            <w:r w:rsidRPr="00723075">
              <w:rPr>
                <w:rFonts w:ascii="Maiandra GD" w:hAnsi="Maiandra GD"/>
              </w:rPr>
              <w:t>dentify that humans and some other animals have skeletons and muscles for support, protection and movement</w:t>
            </w:r>
            <w:r w:rsidR="00456472">
              <w:rPr>
                <w:rFonts w:ascii="Maiandra GD" w:hAnsi="Maiandra GD"/>
              </w:rPr>
              <w:t>.</w:t>
            </w:r>
          </w:p>
        </w:tc>
        <w:tc>
          <w:tcPr>
            <w:tcW w:w="5245" w:type="dxa"/>
            <w:shd w:val="clear" w:color="auto" w:fill="DBE5F1" w:themeFill="accent1" w:themeFillTint="33"/>
          </w:tcPr>
          <w:p w14:paraId="462938E9" w14:textId="76F0E3A2" w:rsidR="00E875F7" w:rsidRDefault="00E875F7" w:rsidP="006D7B95">
            <w:pPr>
              <w:pStyle w:val="Default"/>
              <w:rPr>
                <w:rFonts w:ascii="Maiandra GD" w:hAnsi="Maiandra GD"/>
                <w:b/>
                <w:bCs/>
              </w:rPr>
            </w:pPr>
          </w:p>
          <w:p w14:paraId="162AE44A" w14:textId="1989E066" w:rsidR="00A35874" w:rsidRDefault="00A2284A" w:rsidP="00A35874">
            <w:pPr>
              <w:pStyle w:val="Default"/>
              <w:jc w:val="center"/>
              <w:rPr>
                <w:rFonts w:ascii="Maiandra GD" w:hAnsi="Maiandra GD"/>
                <w:b/>
                <w:bCs/>
              </w:rPr>
            </w:pPr>
            <w:r>
              <w:rPr>
                <w:rFonts w:ascii="Maiandra GD" w:hAnsi="Maiandra GD"/>
                <w:b/>
                <w:bCs/>
                <w:noProof/>
              </w:rPr>
              <w:drawing>
                <wp:inline distT="0" distB="0" distL="0" distR="0" wp14:anchorId="59726DEA" wp14:editId="192F5FC4">
                  <wp:extent cx="2225964" cy="1084433"/>
                  <wp:effectExtent l="0" t="0" r="0" b="0"/>
                  <wp:docPr id="460344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344949" name="Picture 460344949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946" cy="1088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F1628B" w14:textId="77777777" w:rsidR="00A35874" w:rsidRPr="00456472" w:rsidRDefault="00A35874" w:rsidP="006D7B95">
            <w:pPr>
              <w:pStyle w:val="Default"/>
              <w:rPr>
                <w:rFonts w:ascii="Maiandra GD" w:hAnsi="Maiandra GD"/>
                <w:b/>
                <w:bCs/>
              </w:rPr>
            </w:pPr>
          </w:p>
          <w:p w14:paraId="62957C98" w14:textId="7D77E94E" w:rsidR="003C52BC" w:rsidRPr="00456472" w:rsidRDefault="003C52BC" w:rsidP="00A2284A">
            <w:pPr>
              <w:pStyle w:val="Default"/>
              <w:jc w:val="center"/>
              <w:rPr>
                <w:rFonts w:ascii="Maiandra GD" w:hAnsi="Maiandra GD"/>
                <w:b/>
                <w:bCs/>
              </w:rPr>
            </w:pPr>
            <w:r w:rsidRPr="00456472">
              <w:rPr>
                <w:rFonts w:ascii="Maiandra GD" w:hAnsi="Maiandra GD"/>
                <w:b/>
                <w:bCs/>
              </w:rPr>
              <w:t>Why did the Romans settle in Britain?</w:t>
            </w:r>
          </w:p>
          <w:p w14:paraId="060810D7" w14:textId="77777777" w:rsidR="003C52BC" w:rsidRPr="00456472" w:rsidRDefault="003C52BC" w:rsidP="003C52BC">
            <w:pPr>
              <w:pStyle w:val="Default"/>
              <w:rPr>
                <w:rFonts w:ascii="Maiandra GD" w:hAnsi="Maiandra GD"/>
                <w:b/>
                <w:bCs/>
              </w:rPr>
            </w:pPr>
          </w:p>
          <w:p w14:paraId="35F3B556" w14:textId="52D87774" w:rsidR="00845372" w:rsidRPr="00456472" w:rsidRDefault="00A2284A" w:rsidP="00A2284A">
            <w:pPr>
              <w:pStyle w:val="Default"/>
              <w:numPr>
                <w:ilvl w:val="0"/>
                <w:numId w:val="10"/>
              </w:numPr>
              <w:rPr>
                <w:rFonts w:ascii="Maiandra GD" w:hAnsi="Maiandra GD" w:cstheme="minorHAnsi"/>
              </w:rPr>
            </w:pPr>
            <w:r w:rsidRPr="00456472">
              <w:rPr>
                <w:rFonts w:ascii="Maiandra GD" w:hAnsi="Maiandra GD" w:cstheme="minorHAnsi"/>
              </w:rPr>
              <w:t>Understand why the Romans invaded Britain.</w:t>
            </w:r>
          </w:p>
          <w:p w14:paraId="15E016F2" w14:textId="0B710EBA" w:rsidR="00A2284A" w:rsidRPr="00456472" w:rsidRDefault="00456472" w:rsidP="00A2284A">
            <w:pPr>
              <w:pStyle w:val="Default"/>
              <w:numPr>
                <w:ilvl w:val="0"/>
                <w:numId w:val="10"/>
              </w:numPr>
              <w:rPr>
                <w:rFonts w:ascii="Maiandra GD" w:hAnsi="Maiandra GD" w:cstheme="minorHAnsi"/>
              </w:rPr>
            </w:pPr>
            <w:r w:rsidRPr="00456472">
              <w:rPr>
                <w:rFonts w:ascii="Maiandra GD" w:hAnsi="Maiandra GD" w:cstheme="minorHAnsi"/>
              </w:rPr>
              <w:t>Understand the conflict for</w:t>
            </w:r>
            <w:r w:rsidR="00A2284A" w:rsidRPr="00456472">
              <w:rPr>
                <w:rFonts w:ascii="Maiandra GD" w:hAnsi="Maiandra GD" w:cstheme="minorHAnsi"/>
              </w:rPr>
              <w:t xml:space="preserve"> Boudicca.</w:t>
            </w:r>
          </w:p>
          <w:p w14:paraId="6E8331D1" w14:textId="5D37B14D" w:rsidR="00A2284A" w:rsidRPr="00456472" w:rsidRDefault="00A2284A" w:rsidP="00A2284A">
            <w:pPr>
              <w:pStyle w:val="Default"/>
              <w:numPr>
                <w:ilvl w:val="0"/>
                <w:numId w:val="10"/>
              </w:numPr>
              <w:rPr>
                <w:rFonts w:ascii="Maiandra GD" w:hAnsi="Maiandra GD" w:cstheme="minorHAnsi"/>
              </w:rPr>
            </w:pPr>
            <w:r w:rsidRPr="00456472">
              <w:rPr>
                <w:rFonts w:ascii="Maiandra GD" w:hAnsi="Maiandra GD" w:cstheme="minorHAnsi"/>
              </w:rPr>
              <w:t>Understand how Roman soldiers were equipped for war.</w:t>
            </w:r>
          </w:p>
          <w:p w14:paraId="731A7F73" w14:textId="69EEE2CD" w:rsidR="00A2284A" w:rsidRPr="00456472" w:rsidRDefault="00A2284A" w:rsidP="00A2284A">
            <w:pPr>
              <w:pStyle w:val="Default"/>
              <w:numPr>
                <w:ilvl w:val="0"/>
                <w:numId w:val="10"/>
              </w:numPr>
              <w:rPr>
                <w:rFonts w:ascii="Maiandra GD" w:hAnsi="Maiandra GD" w:cstheme="minorHAnsi"/>
              </w:rPr>
            </w:pPr>
            <w:r w:rsidRPr="00456472">
              <w:rPr>
                <w:rFonts w:ascii="Maiandra GD" w:hAnsi="Maiandra GD" w:cstheme="minorHAnsi"/>
              </w:rPr>
              <w:t>Understand Roman army battle formations.</w:t>
            </w:r>
          </w:p>
          <w:p w14:paraId="1EB3A92B" w14:textId="0FB78E54" w:rsidR="00A2284A" w:rsidRPr="00456472" w:rsidRDefault="00A2284A" w:rsidP="00A2284A">
            <w:pPr>
              <w:pStyle w:val="Default"/>
              <w:numPr>
                <w:ilvl w:val="0"/>
                <w:numId w:val="10"/>
              </w:numPr>
              <w:rPr>
                <w:rFonts w:ascii="Maiandra GD" w:hAnsi="Maiandra GD" w:cstheme="minorHAnsi"/>
              </w:rPr>
            </w:pPr>
            <w:r w:rsidRPr="00456472">
              <w:rPr>
                <w:rFonts w:ascii="Maiandra GD" w:hAnsi="Maiandra GD" w:cstheme="minorHAnsi"/>
              </w:rPr>
              <w:t>Make inferences about life in Roman times.</w:t>
            </w:r>
          </w:p>
          <w:p w14:paraId="0354CC1E" w14:textId="3E466B3B" w:rsidR="00A2284A" w:rsidRPr="00456472" w:rsidRDefault="00A2284A" w:rsidP="00A2284A">
            <w:pPr>
              <w:pStyle w:val="Default"/>
              <w:numPr>
                <w:ilvl w:val="0"/>
                <w:numId w:val="10"/>
              </w:numPr>
              <w:rPr>
                <w:rFonts w:ascii="Maiandra GD" w:hAnsi="Maiandra GD" w:cstheme="minorHAnsi"/>
                <w:b/>
                <w:bCs/>
              </w:rPr>
            </w:pPr>
            <w:r w:rsidRPr="00456472">
              <w:rPr>
                <w:rFonts w:ascii="Maiandra GD" w:hAnsi="Maiandra GD" w:cstheme="minorHAnsi"/>
              </w:rPr>
              <w:t>Identify the Roman legacy in Britain.</w:t>
            </w:r>
          </w:p>
          <w:p w14:paraId="0FD5A47B" w14:textId="31E4EA0B" w:rsidR="00FB6A7D" w:rsidRPr="004C2C93" w:rsidRDefault="00FB6A7D" w:rsidP="00FB6A7D">
            <w:pPr>
              <w:pStyle w:val="Default"/>
              <w:rPr>
                <w:rFonts w:asciiTheme="minorHAnsi" w:hAnsiTheme="minorHAnsi" w:cstheme="minorHAnsi"/>
              </w:rPr>
            </w:pPr>
          </w:p>
          <w:p w14:paraId="79349863" w14:textId="7A3EEC81" w:rsidR="00FB6A7D" w:rsidRDefault="00FB6A7D" w:rsidP="00FB6A7D">
            <w:pPr>
              <w:pStyle w:val="Default"/>
              <w:jc w:val="center"/>
              <w:rPr>
                <w:rFonts w:ascii="Maiandra GD" w:hAnsi="Maiandra GD"/>
              </w:rPr>
            </w:pPr>
          </w:p>
          <w:p w14:paraId="7D51CF89" w14:textId="4693BB45" w:rsidR="00FB6A7D" w:rsidRDefault="00FB6A7D" w:rsidP="00FB6A7D">
            <w:pPr>
              <w:pStyle w:val="Default"/>
              <w:jc w:val="center"/>
              <w:rPr>
                <w:rFonts w:ascii="Maiandra GD" w:hAnsi="Maiandra GD"/>
              </w:rPr>
            </w:pPr>
          </w:p>
          <w:p w14:paraId="4254DDBE" w14:textId="5B04193B" w:rsidR="00360228" w:rsidRPr="00FB6A7D" w:rsidRDefault="00360228" w:rsidP="004D118C">
            <w:pPr>
              <w:pStyle w:val="Default"/>
              <w:rPr>
                <w:rFonts w:ascii="Maiandra GD" w:hAnsi="Maiandra GD"/>
              </w:rPr>
            </w:pPr>
          </w:p>
        </w:tc>
        <w:tc>
          <w:tcPr>
            <w:tcW w:w="4819" w:type="dxa"/>
            <w:shd w:val="clear" w:color="auto" w:fill="CCC0D9" w:themeFill="accent4" w:themeFillTint="66"/>
          </w:tcPr>
          <w:p w14:paraId="2F47C089" w14:textId="77777777" w:rsidR="00A7630B" w:rsidRPr="00A7630B" w:rsidRDefault="00A7630B" w:rsidP="00A7630B">
            <w:pPr>
              <w:ind w:left="720"/>
              <w:rPr>
                <w:rFonts w:ascii="Aptos" w:hAnsi="Aptos" w:cs="Segoe UI"/>
                <w:color w:val="000000"/>
              </w:rPr>
            </w:pPr>
          </w:p>
          <w:p w14:paraId="114F19AB" w14:textId="4EE12B52" w:rsidR="00A7630B" w:rsidRPr="00456472" w:rsidRDefault="00A7630B" w:rsidP="00A7630B">
            <w:pPr>
              <w:numPr>
                <w:ilvl w:val="0"/>
                <w:numId w:val="35"/>
              </w:numPr>
              <w:rPr>
                <w:rFonts w:ascii="Aptos" w:hAnsi="Aptos" w:cs="Segoe UI"/>
                <w:color w:val="000000"/>
              </w:rPr>
            </w:pPr>
            <w:r w:rsidRPr="00456472">
              <w:rPr>
                <w:rFonts w:ascii="Maiandra GD" w:hAnsi="Maiandra GD" w:cs="Segoe UI"/>
                <w:color w:val="000000"/>
                <w:bdr w:val="none" w:sz="0" w:space="0" w:color="auto" w:frame="1"/>
              </w:rPr>
              <w:t>Sing and improve vocal technique.  Begin exploring songs with ostinato accompaniments and rounds. </w:t>
            </w:r>
          </w:p>
          <w:p w14:paraId="229871F7" w14:textId="77777777" w:rsidR="00A7630B" w:rsidRPr="00456472" w:rsidRDefault="00A7630B" w:rsidP="00A7630B">
            <w:pPr>
              <w:numPr>
                <w:ilvl w:val="0"/>
                <w:numId w:val="35"/>
              </w:numPr>
              <w:rPr>
                <w:rFonts w:ascii="Calibri" w:hAnsi="Calibri" w:cs="Calibri"/>
                <w:color w:val="000000"/>
              </w:rPr>
            </w:pPr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Analyse melody structure / repetition.  Identify rhythms for songs aurally. </w:t>
            </w:r>
          </w:p>
          <w:p w14:paraId="4D58D716" w14:textId="77777777" w:rsidR="00A7630B" w:rsidRPr="00456472" w:rsidRDefault="00A7630B" w:rsidP="00A7630B">
            <w:pPr>
              <w:numPr>
                <w:ilvl w:val="0"/>
                <w:numId w:val="35"/>
              </w:numPr>
              <w:rPr>
                <w:rFonts w:ascii="Calibri" w:hAnsi="Calibri" w:cs="Calibri"/>
                <w:color w:val="000000"/>
              </w:rPr>
            </w:pPr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Use ICT to compose a soundscape of repeating patterns. </w:t>
            </w:r>
          </w:p>
          <w:p w14:paraId="64405655" w14:textId="77777777" w:rsidR="00A7630B" w:rsidRPr="00456472" w:rsidRDefault="00A7630B" w:rsidP="00A7630B">
            <w:pPr>
              <w:numPr>
                <w:ilvl w:val="0"/>
                <w:numId w:val="35"/>
              </w:numPr>
              <w:rPr>
                <w:rFonts w:ascii="Calibri" w:hAnsi="Calibri" w:cs="Calibri"/>
                <w:color w:val="000000"/>
              </w:rPr>
            </w:pPr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Compose a 4-bar rhythm with rhythm kits. </w:t>
            </w:r>
          </w:p>
          <w:p w14:paraId="133CF7F0" w14:textId="77777777" w:rsidR="00A7630B" w:rsidRPr="00456472" w:rsidRDefault="00A7630B" w:rsidP="00A7630B">
            <w:pPr>
              <w:numPr>
                <w:ilvl w:val="0"/>
                <w:numId w:val="35"/>
              </w:numPr>
              <w:rPr>
                <w:rFonts w:ascii="Calibri" w:hAnsi="Calibri" w:cs="Calibri"/>
                <w:color w:val="000000"/>
              </w:rPr>
            </w:pPr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Continue improving Recorder skills.  Learn the notes A and C. </w:t>
            </w:r>
          </w:p>
          <w:p w14:paraId="25006BBC" w14:textId="77777777" w:rsidR="00A7630B" w:rsidRPr="00456472" w:rsidRDefault="00A7630B" w:rsidP="00A7630B">
            <w:pPr>
              <w:numPr>
                <w:ilvl w:val="0"/>
                <w:numId w:val="35"/>
              </w:numPr>
              <w:rPr>
                <w:rFonts w:ascii="Calibri" w:hAnsi="Calibri" w:cs="Calibri"/>
                <w:color w:val="000000"/>
              </w:rPr>
            </w:pPr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 xml:space="preserve">Begin learning about chords and how they </w:t>
            </w:r>
            <w:proofErr w:type="gramStart"/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are written down</w:t>
            </w:r>
            <w:proofErr w:type="gramEnd"/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. </w:t>
            </w:r>
          </w:p>
          <w:p w14:paraId="1C31D1F5" w14:textId="77777777" w:rsidR="00A7630B" w:rsidRPr="00456472" w:rsidRDefault="00A7630B" w:rsidP="00A7630B">
            <w:pPr>
              <w:numPr>
                <w:ilvl w:val="0"/>
                <w:numId w:val="35"/>
              </w:numPr>
              <w:rPr>
                <w:rFonts w:ascii="Calibri" w:hAnsi="Calibri" w:cs="Calibri"/>
                <w:color w:val="000000"/>
              </w:rPr>
            </w:pPr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Learn to accompany songs with ukulele C and F major chords.  </w:t>
            </w:r>
          </w:p>
          <w:p w14:paraId="2CDF6859" w14:textId="77777777" w:rsidR="00A7630B" w:rsidRPr="00456472" w:rsidRDefault="00A7630B" w:rsidP="00A7630B">
            <w:pPr>
              <w:numPr>
                <w:ilvl w:val="0"/>
                <w:numId w:val="35"/>
              </w:numPr>
              <w:rPr>
                <w:rFonts w:ascii="Calibri" w:hAnsi="Calibri" w:cs="Calibri"/>
                <w:color w:val="000000"/>
              </w:rPr>
            </w:pPr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Perform a melody on ukulele open strings and begin learning about “fingered” notes on the ukulele. </w:t>
            </w:r>
          </w:p>
          <w:p w14:paraId="11B2D961" w14:textId="77777777" w:rsidR="00A7630B" w:rsidRPr="00456472" w:rsidRDefault="00A7630B" w:rsidP="00A7630B">
            <w:pPr>
              <w:numPr>
                <w:ilvl w:val="0"/>
                <w:numId w:val="35"/>
              </w:numPr>
              <w:rPr>
                <w:rFonts w:ascii="Calibri" w:hAnsi="Calibri" w:cs="Calibri"/>
                <w:color w:val="000000"/>
              </w:rPr>
            </w:pPr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Use graphic scores and other notations with increasing confidence. </w:t>
            </w:r>
          </w:p>
          <w:p w14:paraId="7F6ECAB1" w14:textId="1BA948E4" w:rsidR="00456472" w:rsidRPr="00456472" w:rsidRDefault="00A7630B" w:rsidP="00456472">
            <w:pPr>
              <w:numPr>
                <w:ilvl w:val="0"/>
                <w:numId w:val="35"/>
              </w:numPr>
              <w:rPr>
                <w:rFonts w:ascii="Calibri" w:hAnsi="Calibri" w:cs="Calibri"/>
                <w:color w:val="000000"/>
              </w:rPr>
            </w:pPr>
            <w:r w:rsidRPr="00456472">
              <w:rPr>
                <w:rFonts w:ascii="Maiandra GD" w:hAnsi="Maiandra GD" w:cs="Calibri"/>
                <w:color w:val="000000"/>
                <w:bdr w:val="none" w:sz="0" w:space="0" w:color="auto" w:frame="1"/>
              </w:rPr>
              <w:t>Improve understanding of musical notation and write with improving neatness. </w:t>
            </w:r>
          </w:p>
          <w:p w14:paraId="63118A8B" w14:textId="77777777" w:rsidR="00456472" w:rsidRDefault="00456472" w:rsidP="00A7630B">
            <w:pPr>
              <w:shd w:val="clear" w:color="auto" w:fill="CCC0D9" w:themeFill="accent4" w:themeFillTint="66"/>
              <w:spacing w:before="100" w:beforeAutospacing="1" w:after="100" w:afterAutospacing="1" w:line="259" w:lineRule="auto"/>
              <w:rPr>
                <w:rFonts w:ascii="Maiandra GD" w:hAnsi="Maiandra GD" w:cs="Century Gothic"/>
              </w:rPr>
            </w:pPr>
          </w:p>
          <w:p w14:paraId="29F64C37" w14:textId="77777777" w:rsidR="00456472" w:rsidRDefault="00456472" w:rsidP="00A7630B">
            <w:pPr>
              <w:shd w:val="clear" w:color="auto" w:fill="CCC0D9" w:themeFill="accent4" w:themeFillTint="66"/>
              <w:spacing w:before="100" w:beforeAutospacing="1" w:after="100" w:afterAutospacing="1" w:line="259" w:lineRule="auto"/>
              <w:rPr>
                <w:rFonts w:ascii="Maiandra GD" w:hAnsi="Maiandra GD" w:cs="Century Gothic"/>
              </w:rPr>
            </w:pPr>
          </w:p>
          <w:p w14:paraId="0CB25403" w14:textId="77777777" w:rsidR="00456472" w:rsidRDefault="00456472" w:rsidP="00A7630B">
            <w:pPr>
              <w:shd w:val="clear" w:color="auto" w:fill="CCC0D9" w:themeFill="accent4" w:themeFillTint="66"/>
              <w:spacing w:before="100" w:beforeAutospacing="1" w:after="100" w:afterAutospacing="1" w:line="259" w:lineRule="auto"/>
              <w:rPr>
                <w:rFonts w:ascii="Maiandra GD" w:hAnsi="Maiandra GD" w:cs="Century Gothic"/>
              </w:rPr>
            </w:pPr>
          </w:p>
          <w:p w14:paraId="57F4BF86" w14:textId="68D69F83" w:rsidR="00456472" w:rsidRPr="004D118C" w:rsidRDefault="00456472" w:rsidP="00A7630B">
            <w:pPr>
              <w:shd w:val="clear" w:color="auto" w:fill="CCC0D9" w:themeFill="accent4" w:themeFillTint="66"/>
              <w:spacing w:before="100" w:beforeAutospacing="1" w:after="100" w:afterAutospacing="1" w:line="259" w:lineRule="auto"/>
              <w:rPr>
                <w:rFonts w:ascii="Maiandra GD" w:hAnsi="Maiandra GD" w:cs="Century Gothic"/>
              </w:rPr>
            </w:pPr>
          </w:p>
        </w:tc>
      </w:tr>
      <w:tr w:rsidR="00D35B4A" w:rsidRPr="00FF1BBC" w14:paraId="37912FE8" w14:textId="77777777" w:rsidTr="000A26C7">
        <w:trPr>
          <w:trHeight w:val="488"/>
        </w:trPr>
        <w:tc>
          <w:tcPr>
            <w:tcW w:w="5353" w:type="dxa"/>
            <w:shd w:val="clear" w:color="auto" w:fill="E36C0A" w:themeFill="accent6" w:themeFillShade="BF"/>
            <w:vAlign w:val="center"/>
          </w:tcPr>
          <w:p w14:paraId="1E91BF36" w14:textId="603DC996" w:rsidR="00D35B4A" w:rsidRPr="00FF1BBC" w:rsidRDefault="00CE62EA" w:rsidP="000A26C7">
            <w:pPr>
              <w:jc w:val="center"/>
              <w:rPr>
                <w:rFonts w:ascii="Maiandra GD" w:hAnsi="Maiandra GD" w:cs="Arial"/>
                <w:b/>
                <w:sz w:val="28"/>
                <w:szCs w:val="28"/>
              </w:rPr>
            </w:pPr>
            <w:r w:rsidRPr="00FF1BBC">
              <w:rPr>
                <w:rFonts w:ascii="Maiandra GD" w:hAnsi="Maiandra GD" w:cs="Arial"/>
                <w:b/>
                <w:sz w:val="28"/>
                <w:szCs w:val="28"/>
              </w:rPr>
              <w:lastRenderedPageBreak/>
              <w:t>Computing</w:t>
            </w:r>
          </w:p>
        </w:tc>
        <w:tc>
          <w:tcPr>
            <w:tcW w:w="5245" w:type="dxa"/>
            <w:shd w:val="clear" w:color="auto" w:fill="95B3D7" w:themeFill="accent1" w:themeFillTint="99"/>
            <w:vAlign w:val="center"/>
          </w:tcPr>
          <w:p w14:paraId="58612C98" w14:textId="6EBCD46A" w:rsidR="00D35B4A" w:rsidRPr="00FF1BBC" w:rsidRDefault="004D118C" w:rsidP="00A5162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 w:cs="Arial"/>
                <w:b/>
                <w:sz w:val="28"/>
                <w:szCs w:val="28"/>
              </w:rPr>
              <w:t>Geography</w:t>
            </w:r>
          </w:p>
        </w:tc>
        <w:tc>
          <w:tcPr>
            <w:tcW w:w="4819" w:type="dxa"/>
            <w:shd w:val="clear" w:color="auto" w:fill="FF9999"/>
            <w:vAlign w:val="center"/>
          </w:tcPr>
          <w:p w14:paraId="22F8A2FB" w14:textId="06E45696" w:rsidR="00D35B4A" w:rsidRPr="00FF1BBC" w:rsidRDefault="008B698B" w:rsidP="000A26C7">
            <w:pPr>
              <w:jc w:val="center"/>
              <w:rPr>
                <w:rFonts w:ascii="Maiandra GD" w:hAnsi="Maiandra GD" w:cs="Arial"/>
                <w:b/>
                <w:sz w:val="28"/>
                <w:szCs w:val="28"/>
              </w:rPr>
            </w:pPr>
            <w:r w:rsidRPr="00FF1BBC">
              <w:rPr>
                <w:rFonts w:ascii="Maiandra GD" w:hAnsi="Maiandra GD" w:cs="Arial"/>
                <w:b/>
                <w:sz w:val="28"/>
                <w:szCs w:val="28"/>
              </w:rPr>
              <w:t>PSHE</w:t>
            </w:r>
            <w:r w:rsidR="00E9686E" w:rsidRPr="00FF1BBC">
              <w:rPr>
                <w:rFonts w:ascii="Maiandra GD" w:hAnsi="Maiandra GD" w:cs="Arial"/>
                <w:b/>
                <w:sz w:val="28"/>
                <w:szCs w:val="28"/>
              </w:rPr>
              <w:t xml:space="preserve"> </w:t>
            </w:r>
            <w:r w:rsidR="00B32122">
              <w:rPr>
                <w:rFonts w:ascii="Maiandra GD" w:hAnsi="Maiandra GD" w:cs="Arial"/>
                <w:b/>
                <w:sz w:val="28"/>
                <w:szCs w:val="28"/>
              </w:rPr>
              <w:t>- Jigsaw</w:t>
            </w:r>
          </w:p>
        </w:tc>
      </w:tr>
      <w:tr w:rsidR="00BC32B2" w:rsidRPr="00FF1BBC" w14:paraId="52DD147E" w14:textId="77777777" w:rsidTr="00FF1BBC">
        <w:trPr>
          <w:trHeight w:val="338"/>
        </w:trPr>
        <w:tc>
          <w:tcPr>
            <w:tcW w:w="5353" w:type="dxa"/>
            <w:vMerge w:val="restart"/>
            <w:shd w:val="clear" w:color="auto" w:fill="FBD4B4" w:themeFill="accent6" w:themeFillTint="66"/>
          </w:tcPr>
          <w:p w14:paraId="325DD96A" w14:textId="545A11C0" w:rsidR="00BC32B2" w:rsidRDefault="00BC32B2" w:rsidP="00562A32">
            <w:pPr>
              <w:pStyle w:val="ListParagraph"/>
              <w:ind w:left="340"/>
              <w:jc w:val="center"/>
              <w:rPr>
                <w:noProof/>
              </w:rPr>
            </w:pPr>
          </w:p>
          <w:p w14:paraId="1E67E1DF" w14:textId="63282C22" w:rsidR="00BC32B2" w:rsidRDefault="00BC32B2" w:rsidP="00562A32">
            <w:pPr>
              <w:pStyle w:val="ListParagraph"/>
              <w:ind w:left="340"/>
              <w:jc w:val="center"/>
              <w:rPr>
                <w:rFonts w:ascii="Maiandra GD" w:hAnsi="Maiandra GD"/>
              </w:rPr>
            </w:pPr>
            <w:r>
              <w:rPr>
                <w:noProof/>
              </w:rPr>
              <w:drawing>
                <wp:inline distT="0" distB="0" distL="0" distR="0" wp14:anchorId="173203C6" wp14:editId="74C77A39">
                  <wp:extent cx="1007918" cy="727075"/>
                  <wp:effectExtent l="0" t="0" r="0" b="0"/>
                  <wp:docPr id="9" name="Picture 9" descr="Not For Profit Webcasts and Webinars | Cooper Par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Not For Profit Webcasts and Webinars | Cooper Par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66" cy="754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76F61C" w14:textId="77777777" w:rsidR="00BC32B2" w:rsidRDefault="00BC32B2" w:rsidP="00562A32">
            <w:pPr>
              <w:pStyle w:val="ListParagraph"/>
              <w:ind w:left="340"/>
              <w:rPr>
                <w:rFonts w:ascii="Maiandra GD" w:hAnsi="Maiandra GD"/>
              </w:rPr>
            </w:pPr>
          </w:p>
          <w:p w14:paraId="2CD4630C" w14:textId="40E9EE8C" w:rsidR="001D7894" w:rsidRDefault="001D7894" w:rsidP="001D7894">
            <w:pPr>
              <w:pStyle w:val="NoSpacing"/>
              <w:rPr>
                <w:rFonts w:ascii="Maiandra GD" w:hAnsi="Maiandra GD"/>
              </w:rPr>
            </w:pPr>
            <w:r w:rsidRPr="009E2734">
              <w:rPr>
                <w:rFonts w:ascii="Maiandra GD" w:hAnsi="Maiandra GD" w:cs="Arial"/>
                <w:b/>
              </w:rPr>
              <w:t>Touch Typing</w:t>
            </w:r>
            <w:r>
              <w:rPr>
                <w:rFonts w:ascii="Maiandra GD" w:hAnsi="Maiandra GD" w:cs="Arial"/>
              </w:rPr>
              <w:t xml:space="preserve"> </w:t>
            </w:r>
            <w:r>
              <w:rPr>
                <w:rFonts w:ascii="Maiandra GD" w:hAnsi="Maiandra GD"/>
              </w:rPr>
              <w:t xml:space="preserve"> </w:t>
            </w:r>
          </w:p>
          <w:p w14:paraId="03CCB331" w14:textId="77777777" w:rsidR="001D7894" w:rsidRDefault="001D7894" w:rsidP="001D7894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To</w:t>
            </w:r>
            <w:r w:rsidRPr="009E2734">
              <w:rPr>
                <w:rFonts w:ascii="Maiandra GD" w:hAnsi="Maiandra GD"/>
              </w:rPr>
              <w:t xml:space="preserve"> understand the cor</w:t>
            </w:r>
            <w:r>
              <w:rPr>
                <w:rFonts w:ascii="Maiandra GD" w:hAnsi="Maiandra GD"/>
              </w:rPr>
              <w:t xml:space="preserve">rect way to sit at the keyboard and how to use basic keys; </w:t>
            </w:r>
            <w:r w:rsidRPr="009E2734">
              <w:rPr>
                <w:rFonts w:ascii="Maiandra GD" w:hAnsi="Maiandra GD"/>
              </w:rPr>
              <w:t>home, top and bottom row keys.</w:t>
            </w:r>
            <w:r>
              <w:rPr>
                <w:rFonts w:ascii="Maiandra GD" w:hAnsi="Maiandra GD"/>
              </w:rPr>
              <w:t xml:space="preserve">  </w:t>
            </w:r>
          </w:p>
          <w:p w14:paraId="6C198BFE" w14:textId="3388024B" w:rsidR="001D7894" w:rsidRPr="009E2734" w:rsidRDefault="001D7894" w:rsidP="001D7894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/>
              </w:rPr>
              <w:t xml:space="preserve">To develop </w:t>
            </w:r>
            <w:r w:rsidRPr="009E2734">
              <w:rPr>
                <w:rFonts w:ascii="Maiandra GD" w:hAnsi="Maiandra GD"/>
              </w:rPr>
              <w:t>touch typing by knowing names of fingers and start using two hands to type on a keyboard.</w:t>
            </w:r>
          </w:p>
          <w:p w14:paraId="2B1C8776" w14:textId="77777777" w:rsidR="001D7894" w:rsidRPr="009E2734" w:rsidRDefault="001D7894" w:rsidP="001D7894">
            <w:pPr>
              <w:rPr>
                <w:rFonts w:ascii="Maiandra GD" w:hAnsi="Maiandra GD"/>
                <w:b/>
              </w:rPr>
            </w:pPr>
          </w:p>
          <w:p w14:paraId="6585D148" w14:textId="7C72AB6A" w:rsidR="001D7894" w:rsidRDefault="001D7894" w:rsidP="001D7894">
            <w:pPr>
              <w:rPr>
                <w:rFonts w:ascii="Maiandra GD" w:hAnsi="Maiandra GD"/>
                <w:b/>
              </w:rPr>
            </w:pPr>
            <w:r w:rsidRPr="001D7894">
              <w:rPr>
                <w:rFonts w:ascii="Maiandra GD" w:hAnsi="Maiandra GD"/>
                <w:b/>
              </w:rPr>
              <w:t xml:space="preserve">E-Mail </w:t>
            </w:r>
          </w:p>
          <w:p w14:paraId="33791DD8" w14:textId="289EA224" w:rsidR="001D7894" w:rsidRPr="001D7894" w:rsidRDefault="001D7894" w:rsidP="001D7894">
            <w:pPr>
              <w:pStyle w:val="ListParagraph"/>
              <w:numPr>
                <w:ilvl w:val="0"/>
                <w:numId w:val="33"/>
              </w:numPr>
              <w:rPr>
                <w:rFonts w:ascii="Maiandra GD" w:hAnsi="Maiandra GD"/>
              </w:rPr>
            </w:pPr>
            <w:r w:rsidRPr="001D7894">
              <w:rPr>
                <w:rFonts w:ascii="Maiandra GD" w:hAnsi="Maiandra GD"/>
              </w:rPr>
              <w:t xml:space="preserve">To open and respond to an email. </w:t>
            </w:r>
          </w:p>
          <w:p w14:paraId="2764BD4B" w14:textId="02298F37" w:rsidR="00BC32B2" w:rsidRPr="001D7894" w:rsidRDefault="001D7894" w:rsidP="001D7894">
            <w:pPr>
              <w:pStyle w:val="ListParagraph"/>
              <w:numPr>
                <w:ilvl w:val="0"/>
                <w:numId w:val="33"/>
              </w:numPr>
              <w:rPr>
                <w:rFonts w:ascii="Maiandra GD" w:hAnsi="Maiandra GD"/>
              </w:rPr>
            </w:pPr>
            <w:r w:rsidRPr="001D7894">
              <w:rPr>
                <w:rFonts w:ascii="Maiandra GD" w:hAnsi="Maiandra GD"/>
              </w:rPr>
              <w:t>To write an email to someone from an address book. This will also be taught alongside revision of online safety.</w:t>
            </w:r>
          </w:p>
        </w:tc>
        <w:tc>
          <w:tcPr>
            <w:tcW w:w="5245" w:type="dxa"/>
            <w:vMerge w:val="restart"/>
            <w:shd w:val="clear" w:color="auto" w:fill="DBE5F1" w:themeFill="accent1" w:themeFillTint="33"/>
          </w:tcPr>
          <w:p w14:paraId="40B6085C" w14:textId="77777777" w:rsidR="004D118C" w:rsidRDefault="004D118C" w:rsidP="00BD4AD8">
            <w:pPr>
              <w:rPr>
                <w:rFonts w:ascii="Maiandra GD" w:hAnsi="Maiandra GD" w:cs="Arial"/>
                <w:b/>
              </w:rPr>
            </w:pPr>
          </w:p>
          <w:p w14:paraId="22E47150" w14:textId="0BC07298" w:rsidR="00A35874" w:rsidRDefault="000A35B3" w:rsidP="000A35B3">
            <w:pPr>
              <w:jc w:val="center"/>
              <w:rPr>
                <w:rFonts w:ascii="Maiandra GD" w:hAnsi="Maiandra GD" w:cs="Arial"/>
                <w:b/>
              </w:rPr>
            </w:pPr>
            <w:r>
              <w:rPr>
                <w:rFonts w:ascii="Maiandra GD" w:hAnsi="Maiandra GD" w:cs="Arial"/>
                <w:b/>
                <w:noProof/>
              </w:rPr>
              <w:drawing>
                <wp:inline distT="0" distB="0" distL="0" distR="0" wp14:anchorId="70F8F121" wp14:editId="5F9AA34A">
                  <wp:extent cx="1869440" cy="1607128"/>
                  <wp:effectExtent l="0" t="0" r="0" b="6350"/>
                  <wp:docPr id="94056511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565116" name="Picture 94056511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231" cy="1624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CBC061" w14:textId="77777777" w:rsidR="000A35B3" w:rsidRDefault="000A35B3" w:rsidP="001D7894">
            <w:pPr>
              <w:jc w:val="center"/>
              <w:rPr>
                <w:rFonts w:ascii="Maiandra GD" w:hAnsi="Maiandra GD" w:cs="Arial"/>
                <w:b/>
              </w:rPr>
            </w:pPr>
          </w:p>
          <w:p w14:paraId="65335ECD" w14:textId="0E14BFC6" w:rsidR="00BC32B2" w:rsidRDefault="001D7894" w:rsidP="000A35B3">
            <w:pPr>
              <w:jc w:val="center"/>
              <w:rPr>
                <w:rFonts w:ascii="Maiandra GD" w:hAnsi="Maiandra GD" w:cs="Arial"/>
                <w:b/>
              </w:rPr>
            </w:pPr>
            <w:r>
              <w:rPr>
                <w:rFonts w:ascii="Maiandra GD" w:hAnsi="Maiandra GD" w:cs="Arial"/>
                <w:b/>
              </w:rPr>
              <w:t>Who lives in Antarctica</w:t>
            </w:r>
            <w:r w:rsidR="00E8511A">
              <w:rPr>
                <w:rFonts w:ascii="Maiandra GD" w:hAnsi="Maiandra GD" w:cs="Arial"/>
                <w:b/>
              </w:rPr>
              <w:t>?</w:t>
            </w:r>
          </w:p>
          <w:p w14:paraId="2521335C" w14:textId="77777777" w:rsidR="001D7894" w:rsidRDefault="001D7894" w:rsidP="00BD4AD8">
            <w:pPr>
              <w:rPr>
                <w:rFonts w:ascii="Maiandra GD" w:hAnsi="Maiandra GD" w:cs="Arial"/>
                <w:b/>
              </w:rPr>
            </w:pPr>
          </w:p>
          <w:p w14:paraId="180894FE" w14:textId="77777777" w:rsidR="00845372" w:rsidRPr="001D7894" w:rsidRDefault="001D7894" w:rsidP="001D7894">
            <w:pPr>
              <w:pStyle w:val="ListParagraph"/>
              <w:numPr>
                <w:ilvl w:val="0"/>
                <w:numId w:val="34"/>
              </w:numPr>
              <w:rPr>
                <w:rFonts w:ascii="Maiandra GD" w:hAnsi="Maiandra GD" w:cs="Arial"/>
                <w:bCs/>
              </w:rPr>
            </w:pPr>
            <w:r w:rsidRPr="001D7894">
              <w:rPr>
                <w:rFonts w:ascii="Maiandra GD" w:hAnsi="Maiandra GD" w:cs="Arial"/>
                <w:bCs/>
              </w:rPr>
              <w:t>Understand the position and significance of lines of latitude.</w:t>
            </w:r>
          </w:p>
          <w:p w14:paraId="3D633770" w14:textId="22528B2C" w:rsidR="001D7894" w:rsidRPr="001D7894" w:rsidRDefault="001D7894" w:rsidP="001D7894">
            <w:pPr>
              <w:pStyle w:val="ListParagraph"/>
              <w:numPr>
                <w:ilvl w:val="0"/>
                <w:numId w:val="34"/>
              </w:numPr>
              <w:rPr>
                <w:rFonts w:ascii="Maiandra GD" w:hAnsi="Maiandra GD" w:cs="Arial"/>
                <w:bCs/>
              </w:rPr>
            </w:pPr>
            <w:r w:rsidRPr="001D7894">
              <w:rPr>
                <w:rFonts w:ascii="Maiandra GD" w:hAnsi="Maiandra GD" w:cs="Arial"/>
                <w:bCs/>
              </w:rPr>
              <w:t>Describe the location and physical features of Antarctica.</w:t>
            </w:r>
          </w:p>
          <w:p w14:paraId="68548FA8" w14:textId="3FA5092F" w:rsidR="001D7894" w:rsidRPr="001D7894" w:rsidRDefault="001D7894" w:rsidP="001D7894">
            <w:pPr>
              <w:pStyle w:val="ListParagraph"/>
              <w:numPr>
                <w:ilvl w:val="0"/>
                <w:numId w:val="34"/>
              </w:numPr>
              <w:rPr>
                <w:rFonts w:ascii="Maiandra GD" w:hAnsi="Maiandra GD" w:cs="Arial"/>
                <w:bCs/>
              </w:rPr>
            </w:pPr>
            <w:r w:rsidRPr="001D7894">
              <w:rPr>
                <w:rFonts w:ascii="Maiandra GD" w:hAnsi="Maiandra GD" w:cs="Arial"/>
                <w:bCs/>
              </w:rPr>
              <w:t>Describe the human features of Antarctica.</w:t>
            </w:r>
          </w:p>
          <w:p w14:paraId="6BF96D7F" w14:textId="55A45EA2" w:rsidR="001D7894" w:rsidRPr="001D7894" w:rsidRDefault="001D7894" w:rsidP="001D7894">
            <w:pPr>
              <w:pStyle w:val="ListParagraph"/>
              <w:numPr>
                <w:ilvl w:val="0"/>
                <w:numId w:val="34"/>
              </w:numPr>
              <w:rPr>
                <w:rFonts w:ascii="Maiandra GD" w:hAnsi="Maiandra GD" w:cs="Arial"/>
                <w:bCs/>
              </w:rPr>
            </w:pPr>
            <w:r w:rsidRPr="001D7894">
              <w:rPr>
                <w:rFonts w:ascii="Maiandra GD" w:hAnsi="Maiandra GD" w:cs="Arial"/>
                <w:bCs/>
              </w:rPr>
              <w:t>Use four-figure grid references to plot Shackleton’s route to Antarctica.</w:t>
            </w:r>
          </w:p>
          <w:p w14:paraId="34EBB98F" w14:textId="155FF663" w:rsidR="001D7894" w:rsidRPr="001D7894" w:rsidRDefault="001D7894" w:rsidP="001D7894">
            <w:pPr>
              <w:pStyle w:val="ListParagraph"/>
              <w:numPr>
                <w:ilvl w:val="0"/>
                <w:numId w:val="34"/>
              </w:numPr>
              <w:rPr>
                <w:rFonts w:ascii="Maiandra GD" w:hAnsi="Maiandra GD" w:cs="Arial"/>
                <w:bCs/>
              </w:rPr>
            </w:pPr>
            <w:r w:rsidRPr="001D7894">
              <w:rPr>
                <w:rFonts w:ascii="Maiandra GD" w:hAnsi="Maiandra GD" w:cs="Arial"/>
                <w:bCs/>
              </w:rPr>
              <w:t>Plan a simple route on a map using compass points.</w:t>
            </w:r>
          </w:p>
          <w:p w14:paraId="370B78F9" w14:textId="37717A34" w:rsidR="001D7894" w:rsidRPr="001D7894" w:rsidRDefault="001D7894" w:rsidP="001D7894">
            <w:pPr>
              <w:pStyle w:val="ListParagraph"/>
              <w:numPr>
                <w:ilvl w:val="0"/>
                <w:numId w:val="34"/>
              </w:numPr>
              <w:rPr>
                <w:rFonts w:ascii="Maiandra GD" w:hAnsi="Maiandra GD" w:cs="Arial"/>
                <w:bCs/>
              </w:rPr>
            </w:pPr>
            <w:r w:rsidRPr="001D7894">
              <w:rPr>
                <w:rFonts w:ascii="Maiandra GD" w:hAnsi="Maiandra GD" w:cs="Arial"/>
                <w:bCs/>
              </w:rPr>
              <w:t>Follow instructions involving compass points and map a simple route.</w:t>
            </w:r>
          </w:p>
          <w:p w14:paraId="38C685DA" w14:textId="274BA27F" w:rsidR="001D7894" w:rsidRPr="001D7894" w:rsidRDefault="001D7894" w:rsidP="001D7894">
            <w:pPr>
              <w:rPr>
                <w:rFonts w:ascii="Maiandra GD" w:hAnsi="Maiandra GD" w:cs="Arial"/>
                <w:bCs/>
              </w:rPr>
            </w:pPr>
          </w:p>
        </w:tc>
        <w:tc>
          <w:tcPr>
            <w:tcW w:w="4819" w:type="dxa"/>
            <w:shd w:val="clear" w:color="auto" w:fill="FFCCCC"/>
          </w:tcPr>
          <w:p w14:paraId="7AD92460" w14:textId="77777777" w:rsidR="00733BD0" w:rsidRDefault="00733BD0" w:rsidP="00733BD0">
            <w:pPr>
              <w:pStyle w:val="ListParagraph"/>
              <w:numPr>
                <w:ilvl w:val="0"/>
                <w:numId w:val="3"/>
              </w:numPr>
              <w:ind w:left="340" w:hanging="340"/>
              <w:rPr>
                <w:rFonts w:ascii="Maiandra GD" w:hAnsi="Maiandra GD" w:cs="Arial"/>
              </w:rPr>
            </w:pPr>
            <w:r w:rsidRPr="002819F4">
              <w:rPr>
                <w:rFonts w:ascii="Maiandra GD" w:hAnsi="Maiandra GD" w:cs="Arial"/>
              </w:rPr>
              <w:t>Dreams and goals</w:t>
            </w:r>
          </w:p>
          <w:p w14:paraId="7F1E150B" w14:textId="449A9F2C" w:rsidR="00BC32B2" w:rsidRPr="00733BD0" w:rsidRDefault="00733BD0" w:rsidP="00733BD0">
            <w:pPr>
              <w:pStyle w:val="ListParagraph"/>
              <w:numPr>
                <w:ilvl w:val="0"/>
                <w:numId w:val="3"/>
              </w:numPr>
              <w:ind w:left="340" w:hanging="340"/>
              <w:rPr>
                <w:rFonts w:ascii="Maiandra GD" w:hAnsi="Maiandra GD" w:cs="Arial"/>
              </w:rPr>
            </w:pPr>
            <w:r w:rsidRPr="00733BD0">
              <w:rPr>
                <w:rFonts w:ascii="Maiandra GD" w:hAnsi="Maiandra GD" w:cs="Arial"/>
              </w:rPr>
              <w:t>Healthy me</w:t>
            </w:r>
          </w:p>
          <w:p w14:paraId="5E99F1C6" w14:textId="440E995B" w:rsidR="00BC32B2" w:rsidRPr="00BC32B2" w:rsidRDefault="00BC32B2" w:rsidP="00BC32B2">
            <w:pPr>
              <w:rPr>
                <w:rFonts w:ascii="Maiandra GD" w:hAnsi="Maiandra GD" w:cs="Arial"/>
                <w:b/>
              </w:rPr>
            </w:pPr>
          </w:p>
        </w:tc>
      </w:tr>
      <w:tr w:rsidR="00BC32B2" w:rsidRPr="00FF1BBC" w14:paraId="68B9D9B0" w14:textId="77777777" w:rsidTr="00BC32B2">
        <w:trPr>
          <w:trHeight w:val="338"/>
        </w:trPr>
        <w:tc>
          <w:tcPr>
            <w:tcW w:w="5353" w:type="dxa"/>
            <w:vMerge/>
            <w:shd w:val="clear" w:color="auto" w:fill="FBD4B4" w:themeFill="accent6" w:themeFillTint="66"/>
          </w:tcPr>
          <w:p w14:paraId="00A559F6" w14:textId="77777777" w:rsidR="00BC32B2" w:rsidRDefault="00BC32B2" w:rsidP="00562A32">
            <w:pPr>
              <w:pStyle w:val="ListParagraph"/>
              <w:ind w:left="340"/>
              <w:jc w:val="center"/>
              <w:rPr>
                <w:noProof/>
              </w:rPr>
            </w:pPr>
          </w:p>
        </w:tc>
        <w:tc>
          <w:tcPr>
            <w:tcW w:w="5245" w:type="dxa"/>
            <w:vMerge/>
            <w:shd w:val="clear" w:color="auto" w:fill="DBE5F1" w:themeFill="accent1" w:themeFillTint="33"/>
          </w:tcPr>
          <w:p w14:paraId="6278ED1D" w14:textId="77777777" w:rsidR="00BC32B2" w:rsidRPr="00BD4AD8" w:rsidRDefault="00BC32B2" w:rsidP="00BD4AD8">
            <w:pPr>
              <w:rPr>
                <w:rFonts w:ascii="Maiandra GD" w:hAnsi="Maiandra GD" w:cs="Arial"/>
              </w:rPr>
            </w:pPr>
          </w:p>
        </w:tc>
        <w:tc>
          <w:tcPr>
            <w:tcW w:w="4819" w:type="dxa"/>
            <w:shd w:val="clear" w:color="auto" w:fill="FF9999"/>
          </w:tcPr>
          <w:p w14:paraId="542D4B98" w14:textId="62D66D9B" w:rsidR="00BC32B2" w:rsidRPr="00BC32B2" w:rsidRDefault="00BC32B2" w:rsidP="00BC32B2">
            <w:pPr>
              <w:pStyle w:val="ListParagraph"/>
              <w:ind w:left="340"/>
              <w:jc w:val="center"/>
              <w:rPr>
                <w:rFonts w:ascii="Maiandra GD" w:hAnsi="Maiandra GD" w:cs="Arial"/>
                <w:b/>
                <w:bCs/>
                <w:sz w:val="28"/>
                <w:szCs w:val="28"/>
              </w:rPr>
            </w:pPr>
            <w:r w:rsidRPr="00BC32B2">
              <w:rPr>
                <w:rFonts w:ascii="Maiandra GD" w:hAnsi="Maiandra GD" w:cs="Arial"/>
                <w:b/>
                <w:bCs/>
                <w:sz w:val="28"/>
                <w:szCs w:val="28"/>
              </w:rPr>
              <w:t>RSE</w:t>
            </w:r>
          </w:p>
        </w:tc>
      </w:tr>
      <w:tr w:rsidR="00BC32B2" w:rsidRPr="00FF1BBC" w14:paraId="4F9FC52C" w14:textId="77777777" w:rsidTr="00FF1BBC">
        <w:trPr>
          <w:trHeight w:val="338"/>
        </w:trPr>
        <w:tc>
          <w:tcPr>
            <w:tcW w:w="5353" w:type="dxa"/>
            <w:vMerge/>
            <w:shd w:val="clear" w:color="auto" w:fill="FBD4B4" w:themeFill="accent6" w:themeFillTint="66"/>
          </w:tcPr>
          <w:p w14:paraId="2732C195" w14:textId="77777777" w:rsidR="00BC32B2" w:rsidRDefault="00BC32B2" w:rsidP="00562A32">
            <w:pPr>
              <w:pStyle w:val="ListParagraph"/>
              <w:ind w:left="340"/>
              <w:jc w:val="center"/>
              <w:rPr>
                <w:noProof/>
              </w:rPr>
            </w:pPr>
          </w:p>
        </w:tc>
        <w:tc>
          <w:tcPr>
            <w:tcW w:w="5245" w:type="dxa"/>
            <w:vMerge/>
            <w:shd w:val="clear" w:color="auto" w:fill="DBE5F1" w:themeFill="accent1" w:themeFillTint="33"/>
          </w:tcPr>
          <w:p w14:paraId="61392FD8" w14:textId="77777777" w:rsidR="00BC32B2" w:rsidRPr="00BD4AD8" w:rsidRDefault="00BC32B2" w:rsidP="00BD4AD8">
            <w:pPr>
              <w:rPr>
                <w:rFonts w:ascii="Maiandra GD" w:hAnsi="Maiandra GD" w:cs="Arial"/>
              </w:rPr>
            </w:pPr>
          </w:p>
        </w:tc>
        <w:tc>
          <w:tcPr>
            <w:tcW w:w="4819" w:type="dxa"/>
            <w:shd w:val="clear" w:color="auto" w:fill="FFCCCC"/>
          </w:tcPr>
          <w:p w14:paraId="023BBD04" w14:textId="77777777" w:rsidR="00FD71EA" w:rsidRPr="00FD71EA" w:rsidRDefault="00FD71EA" w:rsidP="00FD71EA">
            <w:pPr>
              <w:pStyle w:val="ListParagraph"/>
              <w:numPr>
                <w:ilvl w:val="0"/>
                <w:numId w:val="37"/>
              </w:numPr>
              <w:rPr>
                <w:rFonts w:ascii="Maiandra GD" w:hAnsi="Maiandra GD" w:cs="Arial"/>
                <w:bCs/>
              </w:rPr>
            </w:pPr>
            <w:r w:rsidRPr="00FD71EA">
              <w:rPr>
                <w:rFonts w:ascii="Maiandra GD" w:hAnsi="Maiandra GD" w:cs="Arial"/>
                <w:bCs/>
              </w:rPr>
              <w:t xml:space="preserve">What am I feeling? </w:t>
            </w:r>
          </w:p>
          <w:p w14:paraId="31FAB7CA" w14:textId="77777777" w:rsidR="00BC32B2" w:rsidRDefault="00FD71EA" w:rsidP="00FD71EA">
            <w:pPr>
              <w:rPr>
                <w:rFonts w:ascii="Maiandra GD" w:hAnsi="Maiandra GD" w:cs="Arial"/>
                <w:bCs/>
              </w:rPr>
            </w:pPr>
            <w:r w:rsidRPr="00FD71EA">
              <w:rPr>
                <w:rFonts w:ascii="Maiandra GD" w:hAnsi="Maiandra GD" w:cs="Arial"/>
                <w:bCs/>
              </w:rPr>
              <w:t>We examine our feelings and try to understand them and what causes them.</w:t>
            </w:r>
          </w:p>
          <w:p w14:paraId="08F60762" w14:textId="77777777" w:rsidR="00FD71EA" w:rsidRDefault="00FD71EA" w:rsidP="00FD71EA">
            <w:pPr>
              <w:pStyle w:val="ListParagraph"/>
              <w:numPr>
                <w:ilvl w:val="0"/>
                <w:numId w:val="36"/>
              </w:numPr>
              <w:rPr>
                <w:rFonts w:ascii="Maiandra GD" w:hAnsi="Maiandra GD" w:cs="Arial"/>
                <w:bCs/>
              </w:rPr>
            </w:pPr>
            <w:r w:rsidRPr="00FD71EA">
              <w:rPr>
                <w:rFonts w:ascii="Maiandra GD" w:hAnsi="Maiandra GD" w:cs="Arial"/>
                <w:bCs/>
              </w:rPr>
              <w:t>What am I looking at?</w:t>
            </w:r>
          </w:p>
          <w:p w14:paraId="6D28E43C" w14:textId="77777777" w:rsidR="00FD71EA" w:rsidRDefault="00FD71EA" w:rsidP="00FD71EA">
            <w:pPr>
              <w:rPr>
                <w:rFonts w:ascii="Maiandra GD" w:hAnsi="Maiandra GD" w:cs="Arial"/>
                <w:bCs/>
              </w:rPr>
            </w:pPr>
            <w:r>
              <w:rPr>
                <w:rFonts w:ascii="Maiandra GD" w:hAnsi="Maiandra GD" w:cs="Arial"/>
                <w:bCs/>
              </w:rPr>
              <w:t>We compare our own life experiences to what we see through fake reality presented to us by television, magazines, and adverts.</w:t>
            </w:r>
          </w:p>
          <w:p w14:paraId="0A9ADAE2" w14:textId="77777777" w:rsidR="00FD71EA" w:rsidRDefault="00FD71EA" w:rsidP="00FD71EA">
            <w:pPr>
              <w:pStyle w:val="ListParagraph"/>
              <w:numPr>
                <w:ilvl w:val="0"/>
                <w:numId w:val="36"/>
              </w:numPr>
              <w:rPr>
                <w:rFonts w:ascii="Maiandra GD" w:hAnsi="Maiandra GD" w:cs="Arial"/>
                <w:bCs/>
              </w:rPr>
            </w:pPr>
            <w:r w:rsidRPr="00FD71EA">
              <w:rPr>
                <w:rFonts w:ascii="Maiandra GD" w:hAnsi="Maiandra GD" w:cs="Arial"/>
                <w:bCs/>
              </w:rPr>
              <w:t>I am thankful</w:t>
            </w:r>
            <w:r>
              <w:rPr>
                <w:rFonts w:ascii="Maiandra GD" w:hAnsi="Maiandra GD" w:cs="Arial"/>
                <w:bCs/>
              </w:rPr>
              <w:t>.</w:t>
            </w:r>
          </w:p>
          <w:p w14:paraId="589ABBAA" w14:textId="5375B66F" w:rsidR="00FD71EA" w:rsidRDefault="00FD71EA" w:rsidP="00FD71EA">
            <w:pPr>
              <w:rPr>
                <w:rFonts w:ascii="Maiandra GD" w:hAnsi="Maiandra GD" w:cs="Arial"/>
                <w:bCs/>
              </w:rPr>
            </w:pPr>
            <w:r>
              <w:rPr>
                <w:rFonts w:ascii="Maiandra GD" w:hAnsi="Maiandra GD" w:cs="Arial"/>
                <w:bCs/>
              </w:rPr>
              <w:t>We identify that particular feelings and actions may make us act inappropriately and so we learn how to build resilience in various ways, including choosing to be thankful.</w:t>
            </w:r>
          </w:p>
          <w:p w14:paraId="1039F511" w14:textId="77777777" w:rsidR="00FD71EA" w:rsidRDefault="00FD71EA" w:rsidP="00FD71EA">
            <w:pPr>
              <w:pStyle w:val="ListParagraph"/>
              <w:numPr>
                <w:ilvl w:val="0"/>
                <w:numId w:val="36"/>
              </w:numPr>
              <w:rPr>
                <w:rFonts w:ascii="Maiandra GD" w:hAnsi="Maiandra GD" w:cs="Arial"/>
                <w:bCs/>
              </w:rPr>
            </w:pPr>
            <w:r w:rsidRPr="00FD71EA">
              <w:rPr>
                <w:rFonts w:ascii="Maiandra GD" w:hAnsi="Maiandra GD" w:cs="Arial"/>
                <w:bCs/>
              </w:rPr>
              <w:t>Life cycles.</w:t>
            </w:r>
          </w:p>
          <w:p w14:paraId="69ED4C94" w14:textId="29BAF93B" w:rsidR="00FD71EA" w:rsidRPr="00FD71EA" w:rsidRDefault="00FD71EA" w:rsidP="00FD71EA">
            <w:pPr>
              <w:rPr>
                <w:rFonts w:ascii="Maiandra GD" w:hAnsi="Maiandra GD" w:cs="Arial"/>
                <w:bCs/>
              </w:rPr>
            </w:pPr>
            <w:r>
              <w:rPr>
                <w:rFonts w:ascii="Maiandra GD" w:hAnsi="Maiandra GD" w:cs="Arial"/>
                <w:bCs/>
              </w:rPr>
              <w:t>We explore the nature of human conception and birth through the knowledge that we were handmade by God with our parents’ help and end with a thanksgiving meditation.</w:t>
            </w:r>
          </w:p>
        </w:tc>
      </w:tr>
      <w:tr w:rsidR="008B698B" w:rsidRPr="00FF1BBC" w14:paraId="04F13E05" w14:textId="77777777" w:rsidTr="000A26C7">
        <w:trPr>
          <w:trHeight w:val="488"/>
        </w:trPr>
        <w:tc>
          <w:tcPr>
            <w:tcW w:w="5353" w:type="dxa"/>
            <w:shd w:val="clear" w:color="auto" w:fill="B2A1C7" w:themeFill="accent4" w:themeFillTint="99"/>
            <w:vAlign w:val="center"/>
          </w:tcPr>
          <w:p w14:paraId="0667FE45" w14:textId="63F3FFE0" w:rsidR="008B698B" w:rsidRPr="00FF1BBC" w:rsidRDefault="008B698B" w:rsidP="000A26C7">
            <w:pPr>
              <w:jc w:val="center"/>
              <w:rPr>
                <w:rFonts w:ascii="Maiandra GD" w:hAnsi="Maiandra GD" w:cs="Arial"/>
                <w:b/>
                <w:bCs/>
                <w:sz w:val="28"/>
                <w:szCs w:val="28"/>
              </w:rPr>
            </w:pPr>
            <w:r w:rsidRPr="00FF1BBC">
              <w:rPr>
                <w:rFonts w:ascii="Maiandra GD" w:hAnsi="Maiandra GD" w:cs="Arial"/>
                <w:b/>
                <w:bCs/>
                <w:sz w:val="28"/>
                <w:szCs w:val="28"/>
              </w:rPr>
              <w:t>Creative</w:t>
            </w:r>
            <w:r w:rsidR="00F5252B">
              <w:rPr>
                <w:rFonts w:ascii="Maiandra GD" w:hAnsi="Maiandra GD" w:cs="Arial"/>
                <w:b/>
                <w:bCs/>
                <w:sz w:val="28"/>
                <w:szCs w:val="28"/>
              </w:rPr>
              <w:t xml:space="preserve"> – Art/D&amp;T</w:t>
            </w:r>
          </w:p>
        </w:tc>
        <w:tc>
          <w:tcPr>
            <w:tcW w:w="5245" w:type="dxa"/>
            <w:shd w:val="clear" w:color="auto" w:fill="FF66FF"/>
            <w:vAlign w:val="center"/>
          </w:tcPr>
          <w:p w14:paraId="5E923E09" w14:textId="200BA829" w:rsidR="008B698B" w:rsidRPr="00FF1BBC" w:rsidRDefault="004D118C" w:rsidP="000A26C7">
            <w:pPr>
              <w:jc w:val="center"/>
              <w:rPr>
                <w:rFonts w:ascii="Maiandra GD" w:hAnsi="Maiandra GD" w:cs="Arial"/>
                <w:b/>
                <w:bCs/>
                <w:sz w:val="28"/>
                <w:szCs w:val="28"/>
              </w:rPr>
            </w:pPr>
            <w:r>
              <w:rPr>
                <w:rFonts w:ascii="Maiandra GD" w:hAnsi="Maiandra GD" w:cs="Arial"/>
                <w:b/>
                <w:bCs/>
                <w:sz w:val="28"/>
                <w:szCs w:val="28"/>
              </w:rPr>
              <w:t>Spanish</w:t>
            </w:r>
          </w:p>
        </w:tc>
        <w:tc>
          <w:tcPr>
            <w:tcW w:w="4819" w:type="dxa"/>
            <w:shd w:val="clear" w:color="auto" w:fill="99FF99"/>
            <w:vAlign w:val="center"/>
          </w:tcPr>
          <w:p w14:paraId="2B62B61D" w14:textId="388E8942" w:rsidR="008B698B" w:rsidRPr="00FF1BBC" w:rsidRDefault="008B698B" w:rsidP="000A26C7">
            <w:pPr>
              <w:jc w:val="center"/>
              <w:rPr>
                <w:rFonts w:ascii="Maiandra GD" w:hAnsi="Maiandra GD" w:cs="Arial"/>
                <w:b/>
                <w:bCs/>
                <w:sz w:val="28"/>
                <w:szCs w:val="28"/>
              </w:rPr>
            </w:pPr>
            <w:r w:rsidRPr="00FF1BBC">
              <w:rPr>
                <w:rFonts w:ascii="Maiandra GD" w:hAnsi="Maiandra GD" w:cs="Arial"/>
                <w:b/>
                <w:bCs/>
                <w:sz w:val="28"/>
                <w:szCs w:val="28"/>
              </w:rPr>
              <w:t>PE</w:t>
            </w:r>
          </w:p>
        </w:tc>
      </w:tr>
      <w:tr w:rsidR="008B698B" w:rsidRPr="00FF1BBC" w14:paraId="2F82AA31" w14:textId="77777777" w:rsidTr="00FF1BBC">
        <w:trPr>
          <w:trHeight w:val="338"/>
        </w:trPr>
        <w:tc>
          <w:tcPr>
            <w:tcW w:w="5353" w:type="dxa"/>
            <w:shd w:val="clear" w:color="auto" w:fill="E5DFEC" w:themeFill="accent4" w:themeFillTint="33"/>
          </w:tcPr>
          <w:p w14:paraId="4EC34AB3" w14:textId="77777777" w:rsidR="00FB6A7D" w:rsidRDefault="00FB6A7D" w:rsidP="000A26C7">
            <w:pPr>
              <w:shd w:val="clear" w:color="auto" w:fill="E5DFEC" w:themeFill="accent4" w:themeFillTint="33"/>
              <w:rPr>
                <w:rFonts w:ascii="Maiandra GD" w:hAnsi="Maiandra GD"/>
                <w:bCs/>
              </w:rPr>
            </w:pPr>
          </w:p>
          <w:p w14:paraId="7394539B" w14:textId="3C91ED0A" w:rsidR="00092A37" w:rsidRDefault="005E04A3" w:rsidP="00092A37">
            <w:pPr>
              <w:shd w:val="clear" w:color="auto" w:fill="E5DFEC" w:themeFill="accent4" w:themeFillTint="33"/>
              <w:jc w:val="center"/>
              <w:rPr>
                <w:rFonts w:ascii="Maiandra GD" w:hAnsi="Maiandra GD"/>
                <w:b/>
                <w:bCs/>
              </w:rPr>
            </w:pPr>
            <w:r w:rsidRPr="005E04A3">
              <w:rPr>
                <w:rFonts w:ascii="Maiandra GD" w:hAnsi="Maiandra GD"/>
                <w:b/>
                <w:bCs/>
                <w:noProof/>
                <w:shd w:val="clear" w:color="auto" w:fill="E5DFEC" w:themeFill="accent4" w:themeFillTint="33"/>
              </w:rPr>
              <w:drawing>
                <wp:inline distT="0" distB="0" distL="0" distR="0" wp14:anchorId="453F804C" wp14:editId="7CD04CF9">
                  <wp:extent cx="1671782" cy="986790"/>
                  <wp:effectExtent l="0" t="0" r="5080" b="3810"/>
                  <wp:docPr id="34936553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365536" name="Picture 349365536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290" cy="1011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2615D4" w14:textId="77777777" w:rsidR="00092A37" w:rsidRDefault="00092A37" w:rsidP="000A26C7">
            <w:pPr>
              <w:shd w:val="clear" w:color="auto" w:fill="E5DFEC" w:themeFill="accent4" w:themeFillTint="33"/>
              <w:rPr>
                <w:rFonts w:ascii="Maiandra GD" w:hAnsi="Maiandra GD"/>
                <w:b/>
                <w:bCs/>
              </w:rPr>
            </w:pPr>
          </w:p>
          <w:p w14:paraId="1ABFC22A" w14:textId="1C585E4B" w:rsidR="00FB6A7D" w:rsidRPr="00FB6A7D" w:rsidRDefault="00FB6A7D" w:rsidP="000A26C7">
            <w:pPr>
              <w:shd w:val="clear" w:color="auto" w:fill="E5DFEC" w:themeFill="accent4" w:themeFillTint="33"/>
              <w:rPr>
                <w:rFonts w:ascii="Maiandra GD" w:hAnsi="Maiandra GD"/>
                <w:b/>
                <w:bCs/>
              </w:rPr>
            </w:pPr>
            <w:r w:rsidRPr="00FB6A7D">
              <w:rPr>
                <w:rFonts w:ascii="Maiandra GD" w:hAnsi="Maiandra GD"/>
                <w:b/>
                <w:bCs/>
              </w:rPr>
              <w:t>Art</w:t>
            </w:r>
          </w:p>
          <w:p w14:paraId="20801FEC" w14:textId="30902326" w:rsidR="00FB6A7D" w:rsidRPr="00FB6A7D" w:rsidRDefault="00456472" w:rsidP="00FB6A7D">
            <w:pPr>
              <w:pStyle w:val="ListParagraph"/>
              <w:numPr>
                <w:ilvl w:val="0"/>
                <w:numId w:val="16"/>
              </w:numPr>
              <w:shd w:val="clear" w:color="auto" w:fill="E5DFEC" w:themeFill="accent4" w:themeFillTint="33"/>
              <w:rPr>
                <w:rFonts w:ascii="Maiandra GD" w:hAnsi="Maiandra GD"/>
                <w:bCs/>
              </w:rPr>
            </w:pPr>
            <w:r>
              <w:rPr>
                <w:rFonts w:ascii="Maiandra GD" w:hAnsi="Maiandra GD"/>
                <w:bCs/>
              </w:rPr>
              <w:t xml:space="preserve">Ancient Egyptian Scrolls – Developing design and craft skills taking inspiration from Ancient Egyptian art and pattern making. </w:t>
            </w:r>
          </w:p>
          <w:p w14:paraId="3D825ADD" w14:textId="4CE49A3D" w:rsidR="00FB6A7D" w:rsidRDefault="00FB6A7D" w:rsidP="000A26C7">
            <w:pPr>
              <w:shd w:val="clear" w:color="auto" w:fill="E5DFEC" w:themeFill="accent4" w:themeFillTint="33"/>
              <w:rPr>
                <w:rFonts w:ascii="Maiandra GD" w:hAnsi="Maiandra GD"/>
                <w:bCs/>
              </w:rPr>
            </w:pPr>
          </w:p>
          <w:p w14:paraId="3CC50E47" w14:textId="4BDBC25B" w:rsidR="00FB6A7D" w:rsidRPr="00FB6A7D" w:rsidRDefault="00FB6A7D" w:rsidP="000A26C7">
            <w:pPr>
              <w:shd w:val="clear" w:color="auto" w:fill="E5DFEC" w:themeFill="accent4" w:themeFillTint="33"/>
              <w:rPr>
                <w:rFonts w:ascii="Maiandra GD" w:hAnsi="Maiandra GD"/>
                <w:b/>
                <w:bCs/>
              </w:rPr>
            </w:pPr>
            <w:r w:rsidRPr="00FB6A7D">
              <w:rPr>
                <w:rFonts w:ascii="Maiandra GD" w:hAnsi="Maiandra GD"/>
                <w:b/>
                <w:bCs/>
              </w:rPr>
              <w:t>D&amp;T</w:t>
            </w:r>
          </w:p>
          <w:p w14:paraId="66176454" w14:textId="2D4B99B4" w:rsidR="00B960C7" w:rsidRPr="00456472" w:rsidRDefault="00456472" w:rsidP="00456472">
            <w:pPr>
              <w:pStyle w:val="ListParagraph"/>
              <w:numPr>
                <w:ilvl w:val="0"/>
                <w:numId w:val="16"/>
              </w:numPr>
              <w:shd w:val="clear" w:color="auto" w:fill="E5DFEC" w:themeFill="accent4" w:themeFillTint="33"/>
              <w:rPr>
                <w:rFonts w:ascii="Maiandra GD" w:hAnsi="Maiandra GD"/>
                <w:bCs/>
              </w:rPr>
            </w:pPr>
            <w:r w:rsidRPr="00456472">
              <w:rPr>
                <w:rFonts w:ascii="Maiandra GD" w:hAnsi="Maiandra GD"/>
              </w:rPr>
              <w:t>S</w:t>
            </w:r>
            <w:r w:rsidRPr="00456472">
              <w:rPr>
                <w:rFonts w:ascii="Maiandra GD" w:hAnsi="Maiandra GD"/>
              </w:rPr>
              <w:t>tructures: Constructing a castle Identify and learn about the key features of a castle, before designing and making a recycled-material castle (structure)</w:t>
            </w:r>
            <w:r w:rsidRPr="00456472">
              <w:rPr>
                <w:rFonts w:ascii="Maiandra GD" w:hAnsi="Maiandra GD"/>
              </w:rPr>
              <w:t>.</w:t>
            </w:r>
          </w:p>
        </w:tc>
        <w:tc>
          <w:tcPr>
            <w:tcW w:w="5245" w:type="dxa"/>
            <w:shd w:val="clear" w:color="auto" w:fill="FFCCFF"/>
          </w:tcPr>
          <w:p w14:paraId="1BF45505" w14:textId="77777777" w:rsidR="006B6A0F" w:rsidRDefault="006B6A0F" w:rsidP="00F5252B">
            <w:pPr>
              <w:pStyle w:val="ListParagraph"/>
              <w:ind w:left="340"/>
              <w:jc w:val="center"/>
              <w:rPr>
                <w:noProof/>
              </w:rPr>
            </w:pPr>
          </w:p>
          <w:p w14:paraId="2B9BFE40" w14:textId="55C0D377" w:rsidR="00562A32" w:rsidRDefault="00753A2C" w:rsidP="00F5252B">
            <w:pPr>
              <w:pStyle w:val="ListParagraph"/>
              <w:ind w:left="340"/>
              <w:jc w:val="center"/>
              <w:rPr>
                <w:rFonts w:ascii="Maiandra GD" w:hAnsi="Maiandra GD" w:cs="Arial"/>
              </w:rPr>
            </w:pPr>
            <w:r>
              <w:rPr>
                <w:noProof/>
              </w:rPr>
              <w:drawing>
                <wp:inline distT="0" distB="0" distL="0" distR="0" wp14:anchorId="617D6787" wp14:editId="5074D910">
                  <wp:extent cx="1500522" cy="1136541"/>
                  <wp:effectExtent l="0" t="0" r="0" b="0"/>
                  <wp:docPr id="417840667" name="Picture 4178406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842109" name="Picture 210842109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391" cy="117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D90EC0" w14:textId="77777777" w:rsidR="00562A32" w:rsidRDefault="00562A32" w:rsidP="00F5252B">
            <w:pPr>
              <w:pStyle w:val="ListParagraph"/>
              <w:ind w:left="340"/>
              <w:jc w:val="center"/>
              <w:rPr>
                <w:rFonts w:ascii="Maiandra GD" w:hAnsi="Maiandra GD" w:cs="Arial"/>
              </w:rPr>
            </w:pPr>
          </w:p>
          <w:p w14:paraId="347915F2" w14:textId="77777777" w:rsidR="00456472" w:rsidRDefault="00456472" w:rsidP="00456472">
            <w:pPr>
              <w:rPr>
                <w:rFonts w:ascii="Maiandra GD" w:hAnsi="Maiandra GD" w:cs="Arial"/>
                <w:b/>
              </w:rPr>
            </w:pPr>
            <w:r>
              <w:rPr>
                <w:rFonts w:ascii="Maiandra GD" w:hAnsi="Maiandra GD" w:cs="Arial"/>
                <w:b/>
              </w:rPr>
              <w:t xml:space="preserve">Los </w:t>
            </w:r>
            <w:proofErr w:type="spellStart"/>
            <w:r>
              <w:rPr>
                <w:rFonts w:ascii="Maiandra GD" w:hAnsi="Maiandra GD" w:cs="Arial"/>
                <w:b/>
              </w:rPr>
              <w:t>animales</w:t>
            </w:r>
            <w:proofErr w:type="spellEnd"/>
            <w:r>
              <w:rPr>
                <w:rFonts w:ascii="Maiandra GD" w:hAnsi="Maiandra GD" w:cs="Arial"/>
                <w:b/>
              </w:rPr>
              <w:t xml:space="preserve"> (Animals)</w:t>
            </w:r>
          </w:p>
          <w:p w14:paraId="3F606BCA" w14:textId="312BA701" w:rsidR="00456472" w:rsidRPr="00456472" w:rsidRDefault="00456472" w:rsidP="0009444C">
            <w:pPr>
              <w:pStyle w:val="ListParagraph"/>
              <w:numPr>
                <w:ilvl w:val="0"/>
                <w:numId w:val="16"/>
              </w:numPr>
              <w:rPr>
                <w:rFonts w:ascii="Maiandra GD" w:hAnsi="Maiandra GD" w:cs="Arial"/>
                <w:b/>
              </w:rPr>
            </w:pPr>
            <w:r w:rsidRPr="00456472">
              <w:rPr>
                <w:rFonts w:ascii="Maiandra GD" w:hAnsi="Maiandra GD" w:cs="Arial"/>
              </w:rPr>
              <w:t xml:space="preserve">Through the Language Angels scheme of work, learn 10 familiar animals and be introduced to the </w:t>
            </w:r>
            <w:proofErr w:type="gramStart"/>
            <w:r w:rsidRPr="00456472">
              <w:rPr>
                <w:rFonts w:ascii="Maiandra GD" w:hAnsi="Maiandra GD" w:cs="Arial"/>
              </w:rPr>
              <w:t>1</w:t>
            </w:r>
            <w:r w:rsidRPr="00456472">
              <w:rPr>
                <w:rFonts w:ascii="Maiandra GD" w:hAnsi="Maiandra GD" w:cs="Arial"/>
                <w:vertAlign w:val="superscript"/>
              </w:rPr>
              <w:t>st</w:t>
            </w:r>
            <w:proofErr w:type="gramEnd"/>
            <w:r w:rsidRPr="00456472">
              <w:rPr>
                <w:rFonts w:ascii="Maiandra GD" w:hAnsi="Maiandra GD" w:cs="Arial"/>
              </w:rPr>
              <w:t xml:space="preserve"> person singular verb ‘I am’ in Spanish. </w:t>
            </w:r>
          </w:p>
          <w:p w14:paraId="11F82B38" w14:textId="77777777" w:rsidR="00456472" w:rsidRDefault="00456472" w:rsidP="00456472">
            <w:pPr>
              <w:rPr>
                <w:rFonts w:ascii="Maiandra GD" w:hAnsi="Maiandra GD" w:cs="Arial"/>
                <w:b/>
              </w:rPr>
            </w:pPr>
            <w:r>
              <w:rPr>
                <w:rFonts w:ascii="Maiandra GD" w:hAnsi="Maiandra GD" w:cs="Arial"/>
                <w:b/>
              </w:rPr>
              <w:t xml:space="preserve">Las </w:t>
            </w:r>
            <w:proofErr w:type="spellStart"/>
            <w:r>
              <w:rPr>
                <w:rFonts w:ascii="Maiandra GD" w:hAnsi="Maiandra GD" w:cs="Arial"/>
                <w:b/>
              </w:rPr>
              <w:t>estaciones</w:t>
            </w:r>
            <w:proofErr w:type="spellEnd"/>
            <w:r>
              <w:rPr>
                <w:rFonts w:ascii="Maiandra GD" w:hAnsi="Maiandra GD" w:cs="Arial"/>
                <w:b/>
              </w:rPr>
              <w:t xml:space="preserve"> (Seasons)</w:t>
            </w:r>
          </w:p>
          <w:p w14:paraId="789EC8CD" w14:textId="32263E1E" w:rsidR="00456472" w:rsidRPr="00456472" w:rsidRDefault="00456472" w:rsidP="00456472">
            <w:pPr>
              <w:pStyle w:val="ListParagraph"/>
              <w:numPr>
                <w:ilvl w:val="0"/>
                <w:numId w:val="16"/>
              </w:numPr>
              <w:rPr>
                <w:rFonts w:ascii="Maiandra GD" w:hAnsi="Maiandra GD" w:cs="Arial"/>
                <w:b/>
              </w:rPr>
            </w:pPr>
            <w:r>
              <w:rPr>
                <w:rFonts w:ascii="Maiandra GD" w:hAnsi="Maiandra GD" w:cs="Arial"/>
              </w:rPr>
              <w:t>Learn</w:t>
            </w:r>
            <w:r w:rsidRPr="00456472">
              <w:rPr>
                <w:rFonts w:ascii="Maiandra GD" w:hAnsi="Maiandra GD" w:cs="Arial"/>
              </w:rPr>
              <w:t xml:space="preserve"> the four seasons of the year and </w:t>
            </w:r>
            <w:proofErr w:type="gramStart"/>
            <w:r w:rsidRPr="00456472">
              <w:rPr>
                <w:rFonts w:ascii="Maiandra GD" w:hAnsi="Maiandra GD" w:cs="Arial"/>
              </w:rPr>
              <w:t>say which is our favourite season</w:t>
            </w:r>
            <w:proofErr w:type="gramEnd"/>
            <w:r w:rsidRPr="00456472">
              <w:rPr>
                <w:rFonts w:ascii="Maiandra GD" w:hAnsi="Maiandra GD" w:cs="Arial"/>
              </w:rPr>
              <w:t xml:space="preserve"> and why.</w:t>
            </w:r>
          </w:p>
          <w:p w14:paraId="0A0236AC" w14:textId="77777777" w:rsidR="00456472" w:rsidRPr="00456472" w:rsidRDefault="00456472" w:rsidP="00456472">
            <w:pPr>
              <w:rPr>
                <w:rFonts w:ascii="Maiandra GD" w:hAnsi="Maiandra GD" w:cs="Arial"/>
                <w:b/>
              </w:rPr>
            </w:pPr>
          </w:p>
          <w:p w14:paraId="1BB97420" w14:textId="34A8BFA6" w:rsidR="00024C04" w:rsidRDefault="00024C04" w:rsidP="00024C04">
            <w:pPr>
              <w:pStyle w:val="ListParagraph"/>
              <w:ind w:left="340"/>
              <w:rPr>
                <w:rFonts w:ascii="Maiandra GD" w:hAnsi="Maiandra GD" w:cs="Arial"/>
              </w:rPr>
            </w:pPr>
          </w:p>
          <w:p w14:paraId="2EA64DD2" w14:textId="77777777" w:rsidR="00024C04" w:rsidRDefault="00024C04" w:rsidP="00024C04">
            <w:pPr>
              <w:pStyle w:val="ListParagraph"/>
              <w:ind w:left="340"/>
              <w:rPr>
                <w:rFonts w:ascii="Maiandra GD" w:hAnsi="Maiandra GD" w:cs="Arial"/>
              </w:rPr>
            </w:pPr>
          </w:p>
          <w:p w14:paraId="3C06E8D2" w14:textId="77777777" w:rsidR="00562A32" w:rsidRDefault="00562A32" w:rsidP="00F5252B">
            <w:pPr>
              <w:pStyle w:val="ListParagraph"/>
              <w:ind w:left="340"/>
              <w:jc w:val="center"/>
              <w:rPr>
                <w:rFonts w:ascii="Maiandra GD" w:hAnsi="Maiandra GD" w:cs="Arial"/>
              </w:rPr>
            </w:pPr>
          </w:p>
          <w:p w14:paraId="2D9A3CEB" w14:textId="1FA29A51" w:rsidR="00562A32" w:rsidRPr="00A51621" w:rsidRDefault="00562A32" w:rsidP="00562A32">
            <w:pPr>
              <w:pStyle w:val="ListParagraph"/>
              <w:ind w:left="340"/>
              <w:rPr>
                <w:rFonts w:ascii="Maiandra GD" w:hAnsi="Maiandra GD" w:cs="Arial"/>
              </w:rPr>
            </w:pPr>
          </w:p>
        </w:tc>
        <w:tc>
          <w:tcPr>
            <w:tcW w:w="4819" w:type="dxa"/>
            <w:shd w:val="clear" w:color="auto" w:fill="CCFFCC"/>
          </w:tcPr>
          <w:p w14:paraId="3E92EA28" w14:textId="77777777" w:rsidR="003C5572" w:rsidRDefault="003C5572" w:rsidP="003C5572">
            <w:pPr>
              <w:rPr>
                <w:rFonts w:ascii="Maiandra GD" w:hAnsi="Maiandra GD" w:cs="Arial"/>
                <w:b/>
              </w:rPr>
            </w:pPr>
          </w:p>
          <w:p w14:paraId="448C836E" w14:textId="691B3284" w:rsidR="003C5572" w:rsidRPr="003C5572" w:rsidRDefault="00733BD0" w:rsidP="003C5572">
            <w:pPr>
              <w:rPr>
                <w:rFonts w:ascii="Maiandra GD" w:hAnsi="Maiandra GD" w:cs="Arial"/>
                <w:b/>
              </w:rPr>
            </w:pPr>
            <w:r>
              <w:rPr>
                <w:rFonts w:ascii="Maiandra GD" w:hAnsi="Maiandra GD" w:cs="Arial"/>
                <w:b/>
              </w:rPr>
              <w:t>Spring</w:t>
            </w:r>
            <w:r w:rsidR="003C5572" w:rsidRPr="003C5572">
              <w:rPr>
                <w:rFonts w:ascii="Maiandra GD" w:hAnsi="Maiandra GD" w:cs="Arial"/>
                <w:b/>
              </w:rPr>
              <w:t xml:space="preserve"> 1</w:t>
            </w:r>
          </w:p>
          <w:p w14:paraId="6865F428" w14:textId="365A0ADC" w:rsidR="008B698B" w:rsidRDefault="00733BD0" w:rsidP="00167AE4">
            <w:pPr>
              <w:pStyle w:val="ListParagraph"/>
              <w:numPr>
                <w:ilvl w:val="0"/>
                <w:numId w:val="9"/>
              </w:numPr>
              <w:ind w:left="340" w:hanging="340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Dodgeball</w:t>
            </w:r>
          </w:p>
          <w:p w14:paraId="63E0C76C" w14:textId="6535EF6E" w:rsidR="003C5572" w:rsidRDefault="00733BD0" w:rsidP="00167AE4">
            <w:pPr>
              <w:pStyle w:val="ListParagraph"/>
              <w:numPr>
                <w:ilvl w:val="0"/>
                <w:numId w:val="9"/>
              </w:numPr>
              <w:ind w:left="340" w:hanging="340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OAA</w:t>
            </w:r>
          </w:p>
          <w:p w14:paraId="3908C1A4" w14:textId="77777777" w:rsidR="003C5572" w:rsidRPr="003C5572" w:rsidRDefault="003C5572" w:rsidP="003C5572">
            <w:pPr>
              <w:rPr>
                <w:rFonts w:ascii="Maiandra GD" w:hAnsi="Maiandra GD" w:cs="Arial"/>
              </w:rPr>
            </w:pPr>
          </w:p>
          <w:p w14:paraId="22412055" w14:textId="687CF264" w:rsidR="003C5572" w:rsidRPr="003C5572" w:rsidRDefault="00733BD0" w:rsidP="003C5572">
            <w:pPr>
              <w:rPr>
                <w:rFonts w:ascii="Maiandra GD" w:hAnsi="Maiandra GD" w:cs="Arial"/>
                <w:b/>
              </w:rPr>
            </w:pPr>
            <w:r>
              <w:rPr>
                <w:rFonts w:ascii="Maiandra GD" w:hAnsi="Maiandra GD" w:cs="Arial"/>
                <w:b/>
              </w:rPr>
              <w:t>Spring</w:t>
            </w:r>
            <w:r w:rsidR="003C5572" w:rsidRPr="003C5572">
              <w:rPr>
                <w:rFonts w:ascii="Maiandra GD" w:hAnsi="Maiandra GD" w:cs="Arial"/>
                <w:b/>
              </w:rPr>
              <w:t xml:space="preserve"> 2</w:t>
            </w:r>
          </w:p>
          <w:p w14:paraId="4049286C" w14:textId="5BFEF3B8" w:rsidR="003C5572" w:rsidRDefault="002B2838" w:rsidP="00167AE4">
            <w:pPr>
              <w:pStyle w:val="ListParagraph"/>
              <w:numPr>
                <w:ilvl w:val="0"/>
                <w:numId w:val="9"/>
              </w:numPr>
              <w:ind w:left="340" w:hanging="340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Tennis</w:t>
            </w:r>
          </w:p>
          <w:p w14:paraId="55B199FA" w14:textId="05BF5BBF" w:rsidR="003C5572" w:rsidRDefault="002B2838" w:rsidP="00167AE4">
            <w:pPr>
              <w:pStyle w:val="ListParagraph"/>
              <w:numPr>
                <w:ilvl w:val="0"/>
                <w:numId w:val="9"/>
              </w:numPr>
              <w:ind w:left="340" w:hanging="340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Tag Rugby</w:t>
            </w:r>
          </w:p>
          <w:p w14:paraId="216565C9" w14:textId="77777777" w:rsidR="003C5572" w:rsidRPr="003C5572" w:rsidRDefault="003C5572" w:rsidP="003C5572">
            <w:pPr>
              <w:rPr>
                <w:rFonts w:ascii="Maiandra GD" w:hAnsi="Maiandra GD" w:cs="Arial"/>
              </w:rPr>
            </w:pPr>
          </w:p>
          <w:p w14:paraId="79F07CBE" w14:textId="77777777" w:rsidR="003C5572" w:rsidRPr="003C5572" w:rsidRDefault="003C5572" w:rsidP="003C5572">
            <w:pPr>
              <w:rPr>
                <w:rFonts w:ascii="Maiandra GD" w:hAnsi="Maiandra GD" w:cs="Arial"/>
              </w:rPr>
            </w:pPr>
          </w:p>
          <w:p w14:paraId="77D0EFF5" w14:textId="77777777" w:rsidR="003C5572" w:rsidRDefault="003C5572" w:rsidP="003C5572">
            <w:pPr>
              <w:pStyle w:val="ListParagraph"/>
              <w:ind w:left="340"/>
              <w:rPr>
                <w:rFonts w:ascii="Maiandra GD" w:hAnsi="Maiandra GD" w:cs="Arial"/>
              </w:rPr>
            </w:pPr>
          </w:p>
          <w:p w14:paraId="00F26ED5" w14:textId="77777777" w:rsidR="003C5572" w:rsidRDefault="003C5572" w:rsidP="003C5572">
            <w:pPr>
              <w:pStyle w:val="ListParagraph"/>
              <w:ind w:left="340"/>
              <w:rPr>
                <w:rFonts w:ascii="Maiandra GD" w:hAnsi="Maiandra GD" w:cs="Arial"/>
              </w:rPr>
            </w:pPr>
          </w:p>
          <w:p w14:paraId="0D0C64C6" w14:textId="21B8E59F" w:rsidR="003C5572" w:rsidRPr="003C5572" w:rsidRDefault="003C5572" w:rsidP="003C5572">
            <w:pPr>
              <w:rPr>
                <w:rFonts w:ascii="Maiandra GD" w:hAnsi="Maiandra GD" w:cs="Arial"/>
                <w:b/>
              </w:rPr>
            </w:pPr>
          </w:p>
        </w:tc>
      </w:tr>
    </w:tbl>
    <w:p w14:paraId="42C7DE5C" w14:textId="53D363B2" w:rsidR="000867FF" w:rsidRDefault="000867FF" w:rsidP="00DB0223">
      <w:pPr>
        <w:rPr>
          <w:rFonts w:ascii="Arial" w:hAnsi="Arial" w:cs="Arial"/>
        </w:rPr>
      </w:pPr>
    </w:p>
    <w:p w14:paraId="6E687480" w14:textId="321742DC" w:rsidR="00F40D2B" w:rsidRDefault="00092A37" w:rsidP="00F40D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Our PE days </w:t>
      </w:r>
      <w:proofErr w:type="gramStart"/>
      <w:r>
        <w:rPr>
          <w:rFonts w:ascii="Arial" w:hAnsi="Arial" w:cs="Arial"/>
        </w:rPr>
        <w:t>are:</w:t>
      </w:r>
      <w:proofErr w:type="gramEnd"/>
      <w:r>
        <w:rPr>
          <w:rFonts w:ascii="Arial" w:hAnsi="Arial" w:cs="Arial"/>
        </w:rPr>
        <w:t xml:space="preserve"> </w:t>
      </w:r>
      <w:r w:rsidR="00456472">
        <w:rPr>
          <w:rFonts w:ascii="Arial" w:hAnsi="Arial" w:cs="Arial"/>
        </w:rPr>
        <w:t xml:space="preserve">Monday and Wednesday </w:t>
      </w:r>
      <w:r w:rsidR="00F40D2B">
        <w:rPr>
          <w:rFonts w:ascii="Arial" w:hAnsi="Arial" w:cs="Arial"/>
        </w:rPr>
        <w:t xml:space="preserve">   </w:t>
      </w:r>
    </w:p>
    <w:p w14:paraId="384A3FF9" w14:textId="77777777" w:rsidR="00F40D2B" w:rsidRDefault="00F40D2B" w:rsidP="00F40D2B">
      <w:pPr>
        <w:rPr>
          <w:rFonts w:ascii="Arial" w:hAnsi="Arial" w:cs="Arial"/>
        </w:rPr>
      </w:pPr>
    </w:p>
    <w:p w14:paraId="1384F579" w14:textId="304DAE63" w:rsidR="00F40D2B" w:rsidRDefault="00F40D2B" w:rsidP="00F40D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Homework – weekly Thursday to Tuesday </w:t>
      </w:r>
    </w:p>
    <w:p w14:paraId="6FA49447" w14:textId="0B12B590" w:rsidR="00F40D2B" w:rsidRDefault="00F40D2B" w:rsidP="00DB0223">
      <w:pPr>
        <w:rPr>
          <w:rFonts w:ascii="Arial" w:hAnsi="Arial" w:cs="Arial"/>
        </w:rPr>
      </w:pPr>
      <w:bookmarkStart w:id="0" w:name="_GoBack"/>
      <w:bookmarkEnd w:id="0"/>
    </w:p>
    <w:sectPr w:rsidR="00F40D2B" w:rsidSect="00FF1BBC">
      <w:pgSz w:w="16839" w:h="23814" w:code="8"/>
      <w:pgMar w:top="794" w:right="794" w:bottom="142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ACD75B5"/>
    <w:multiLevelType w:val="hybridMultilevel"/>
    <w:tmpl w:val="EC3E9B7E"/>
    <w:lvl w:ilvl="0" w:tplc="C292FD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F204C4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84A8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5DE65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FF063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A5EFC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89F03D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D3077E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F2A3C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CBB8E986"/>
    <w:multiLevelType w:val="hybridMultilevel"/>
    <w:tmpl w:val="7BDE9B28"/>
    <w:lvl w:ilvl="0" w:tplc="C122CF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35347ED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80DB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FC21A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1C658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880A7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5B0A0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BFA5A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7F208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D55F6621"/>
    <w:multiLevelType w:val="hybridMultilevel"/>
    <w:tmpl w:val="57606AD2"/>
    <w:lvl w:ilvl="0" w:tplc="89C4AF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BB6810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9EC4D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B4AEC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F56D8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4C7F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DDC742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074160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866ED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1A53E48"/>
    <w:multiLevelType w:val="hybridMultilevel"/>
    <w:tmpl w:val="34F4D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549A7"/>
    <w:multiLevelType w:val="hybridMultilevel"/>
    <w:tmpl w:val="BBF8A9E4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7C0001"/>
    <w:multiLevelType w:val="hybridMultilevel"/>
    <w:tmpl w:val="A63A6CCE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2A0E54"/>
    <w:multiLevelType w:val="hybridMultilevel"/>
    <w:tmpl w:val="98EE5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04F2C1"/>
    <w:multiLevelType w:val="hybridMultilevel"/>
    <w:tmpl w:val="E682C59A"/>
    <w:lvl w:ilvl="0" w:tplc="1CECD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B0FC56C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2BA5A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0365A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DC238F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62884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BDC28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3541A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483F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260B70"/>
    <w:multiLevelType w:val="hybridMultilevel"/>
    <w:tmpl w:val="7C961344"/>
    <w:lvl w:ilvl="0" w:tplc="65A26C4E">
      <w:numFmt w:val="bullet"/>
      <w:lvlText w:val="•"/>
      <w:lvlJc w:val="left"/>
      <w:pPr>
        <w:ind w:left="723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9" w15:restartNumberingAfterBreak="0">
    <w:nsid w:val="1CE41618"/>
    <w:multiLevelType w:val="hybridMultilevel"/>
    <w:tmpl w:val="22BE3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647BBE"/>
    <w:multiLevelType w:val="hybridMultilevel"/>
    <w:tmpl w:val="7952D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14796"/>
    <w:multiLevelType w:val="hybridMultilevel"/>
    <w:tmpl w:val="FCB65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177139"/>
    <w:multiLevelType w:val="hybridMultilevel"/>
    <w:tmpl w:val="AD46DE36"/>
    <w:lvl w:ilvl="0" w:tplc="65A26C4E">
      <w:numFmt w:val="bullet"/>
      <w:lvlText w:val="•"/>
      <w:lvlJc w:val="left"/>
      <w:pPr>
        <w:ind w:left="108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D23E53"/>
    <w:multiLevelType w:val="hybridMultilevel"/>
    <w:tmpl w:val="174C0AFE"/>
    <w:lvl w:ilvl="0" w:tplc="1C3C88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6927B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9DA7A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B12EB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918FB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74AB1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D3CAD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8204F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8440F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A095E82"/>
    <w:multiLevelType w:val="hybridMultilevel"/>
    <w:tmpl w:val="FC1446CC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C20FDD"/>
    <w:multiLevelType w:val="hybridMultilevel"/>
    <w:tmpl w:val="056E93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E8212B"/>
    <w:multiLevelType w:val="hybridMultilevel"/>
    <w:tmpl w:val="2B0CC87A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1616FE"/>
    <w:multiLevelType w:val="hybridMultilevel"/>
    <w:tmpl w:val="988CC302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234C82"/>
    <w:multiLevelType w:val="hybridMultilevel"/>
    <w:tmpl w:val="D51E5C54"/>
    <w:lvl w:ilvl="0" w:tplc="65A26C4E">
      <w:numFmt w:val="bullet"/>
      <w:lvlText w:val="•"/>
      <w:lvlJc w:val="left"/>
      <w:pPr>
        <w:ind w:left="366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19" w15:restartNumberingAfterBreak="0">
    <w:nsid w:val="3CA6640E"/>
    <w:multiLevelType w:val="multilevel"/>
    <w:tmpl w:val="9752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D413A40"/>
    <w:multiLevelType w:val="hybridMultilevel"/>
    <w:tmpl w:val="E4485364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15B7BEC"/>
    <w:multiLevelType w:val="hybridMultilevel"/>
    <w:tmpl w:val="E16A29B6"/>
    <w:lvl w:ilvl="0" w:tplc="65A26C4E">
      <w:numFmt w:val="bullet"/>
      <w:lvlText w:val="•"/>
      <w:lvlJc w:val="left"/>
      <w:pPr>
        <w:ind w:left="14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2" w15:restartNumberingAfterBreak="0">
    <w:nsid w:val="47B51EAC"/>
    <w:multiLevelType w:val="hybridMultilevel"/>
    <w:tmpl w:val="5AE8E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746FFA"/>
    <w:multiLevelType w:val="hybridMultilevel"/>
    <w:tmpl w:val="901CED00"/>
    <w:lvl w:ilvl="0" w:tplc="9A145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806E6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D164DE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6AE2B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2F694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90CCF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84EA77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DC43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E80F1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8BB6D4B"/>
    <w:multiLevelType w:val="hybridMultilevel"/>
    <w:tmpl w:val="27E86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821BA"/>
    <w:multiLevelType w:val="hybridMultilevel"/>
    <w:tmpl w:val="0A62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045875"/>
    <w:multiLevelType w:val="hybridMultilevel"/>
    <w:tmpl w:val="16228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E768CC"/>
    <w:multiLevelType w:val="hybridMultilevel"/>
    <w:tmpl w:val="5E2AE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5D46D1"/>
    <w:multiLevelType w:val="hybridMultilevel"/>
    <w:tmpl w:val="11B0EF20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C493380"/>
    <w:multiLevelType w:val="hybridMultilevel"/>
    <w:tmpl w:val="A5E25C40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0E15AF5"/>
    <w:multiLevelType w:val="hybridMultilevel"/>
    <w:tmpl w:val="84AE6F3A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2210BC"/>
    <w:multiLevelType w:val="hybridMultilevel"/>
    <w:tmpl w:val="47B8BF90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8A48C7"/>
    <w:multiLevelType w:val="hybridMultilevel"/>
    <w:tmpl w:val="8EE4697E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AE76C97"/>
    <w:multiLevelType w:val="hybridMultilevel"/>
    <w:tmpl w:val="2F043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134190"/>
    <w:multiLevelType w:val="hybridMultilevel"/>
    <w:tmpl w:val="00D0A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E210C"/>
    <w:multiLevelType w:val="hybridMultilevel"/>
    <w:tmpl w:val="DFCE6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4B145E"/>
    <w:multiLevelType w:val="multilevel"/>
    <w:tmpl w:val="29A05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29"/>
  </w:num>
  <w:num w:numId="4">
    <w:abstractNumId w:val="4"/>
  </w:num>
  <w:num w:numId="5">
    <w:abstractNumId w:val="16"/>
  </w:num>
  <w:num w:numId="6">
    <w:abstractNumId w:val="18"/>
  </w:num>
  <w:num w:numId="7">
    <w:abstractNumId w:val="12"/>
  </w:num>
  <w:num w:numId="8">
    <w:abstractNumId w:val="5"/>
  </w:num>
  <w:num w:numId="9">
    <w:abstractNumId w:val="28"/>
  </w:num>
  <w:num w:numId="10">
    <w:abstractNumId w:val="8"/>
  </w:num>
  <w:num w:numId="11">
    <w:abstractNumId w:val="20"/>
  </w:num>
  <w:num w:numId="12">
    <w:abstractNumId w:val="21"/>
  </w:num>
  <w:num w:numId="13">
    <w:abstractNumId w:val="14"/>
  </w:num>
  <w:num w:numId="14">
    <w:abstractNumId w:val="11"/>
  </w:num>
  <w:num w:numId="15">
    <w:abstractNumId w:val="26"/>
  </w:num>
  <w:num w:numId="16">
    <w:abstractNumId w:val="24"/>
  </w:num>
  <w:num w:numId="17">
    <w:abstractNumId w:val="10"/>
  </w:num>
  <w:num w:numId="18">
    <w:abstractNumId w:val="35"/>
  </w:num>
  <w:num w:numId="19">
    <w:abstractNumId w:val="27"/>
  </w:num>
  <w:num w:numId="20">
    <w:abstractNumId w:val="1"/>
  </w:num>
  <w:num w:numId="21">
    <w:abstractNumId w:val="7"/>
  </w:num>
  <w:num w:numId="22">
    <w:abstractNumId w:val="23"/>
  </w:num>
  <w:num w:numId="23">
    <w:abstractNumId w:val="13"/>
  </w:num>
  <w:num w:numId="24">
    <w:abstractNumId w:val="0"/>
  </w:num>
  <w:num w:numId="25">
    <w:abstractNumId w:val="2"/>
  </w:num>
  <w:num w:numId="26">
    <w:abstractNumId w:val="34"/>
  </w:num>
  <w:num w:numId="27">
    <w:abstractNumId w:val="36"/>
  </w:num>
  <w:num w:numId="28">
    <w:abstractNumId w:val="15"/>
  </w:num>
  <w:num w:numId="29">
    <w:abstractNumId w:val="33"/>
  </w:num>
  <w:num w:numId="30">
    <w:abstractNumId w:val="6"/>
  </w:num>
  <w:num w:numId="31">
    <w:abstractNumId w:val="3"/>
  </w:num>
  <w:num w:numId="32">
    <w:abstractNumId w:val="17"/>
  </w:num>
  <w:num w:numId="33">
    <w:abstractNumId w:val="30"/>
  </w:num>
  <w:num w:numId="34">
    <w:abstractNumId w:val="31"/>
  </w:num>
  <w:num w:numId="35">
    <w:abstractNumId w:val="19"/>
  </w:num>
  <w:num w:numId="36">
    <w:abstractNumId w:val="22"/>
  </w:num>
  <w:num w:numId="37">
    <w:abstractNumId w:val="2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98"/>
    <w:rsid w:val="000143CF"/>
    <w:rsid w:val="00020349"/>
    <w:rsid w:val="00024C04"/>
    <w:rsid w:val="000345E9"/>
    <w:rsid w:val="00043D57"/>
    <w:rsid w:val="00046C92"/>
    <w:rsid w:val="00053BC7"/>
    <w:rsid w:val="00054FFB"/>
    <w:rsid w:val="00085246"/>
    <w:rsid w:val="000867FF"/>
    <w:rsid w:val="00092A37"/>
    <w:rsid w:val="00093D02"/>
    <w:rsid w:val="000A26C7"/>
    <w:rsid w:val="000A35B3"/>
    <w:rsid w:val="000B0F75"/>
    <w:rsid w:val="000B5CCA"/>
    <w:rsid w:val="000C105A"/>
    <w:rsid w:val="000D15A8"/>
    <w:rsid w:val="000D36F8"/>
    <w:rsid w:val="000D68AB"/>
    <w:rsid w:val="00101DD6"/>
    <w:rsid w:val="0010265D"/>
    <w:rsid w:val="00110257"/>
    <w:rsid w:val="00111404"/>
    <w:rsid w:val="00115C6D"/>
    <w:rsid w:val="00123914"/>
    <w:rsid w:val="00141AFA"/>
    <w:rsid w:val="00141D30"/>
    <w:rsid w:val="00142DB4"/>
    <w:rsid w:val="00153269"/>
    <w:rsid w:val="00167AE4"/>
    <w:rsid w:val="0017703E"/>
    <w:rsid w:val="00177170"/>
    <w:rsid w:val="00181B83"/>
    <w:rsid w:val="00195EB7"/>
    <w:rsid w:val="001962AD"/>
    <w:rsid w:val="001A02C5"/>
    <w:rsid w:val="001B1D42"/>
    <w:rsid w:val="001B2353"/>
    <w:rsid w:val="001B278F"/>
    <w:rsid w:val="001B5F7B"/>
    <w:rsid w:val="001D58E8"/>
    <w:rsid w:val="001D7894"/>
    <w:rsid w:val="001E0DF8"/>
    <w:rsid w:val="001E58F1"/>
    <w:rsid w:val="001F204E"/>
    <w:rsid w:val="00202243"/>
    <w:rsid w:val="00207998"/>
    <w:rsid w:val="0022019F"/>
    <w:rsid w:val="00223E70"/>
    <w:rsid w:val="00236607"/>
    <w:rsid w:val="00237794"/>
    <w:rsid w:val="00241710"/>
    <w:rsid w:val="00250924"/>
    <w:rsid w:val="00252617"/>
    <w:rsid w:val="00253CE8"/>
    <w:rsid w:val="00256B05"/>
    <w:rsid w:val="0026384F"/>
    <w:rsid w:val="0027531B"/>
    <w:rsid w:val="00280A5E"/>
    <w:rsid w:val="00280AF0"/>
    <w:rsid w:val="00290327"/>
    <w:rsid w:val="0029038F"/>
    <w:rsid w:val="002A02C5"/>
    <w:rsid w:val="002A5563"/>
    <w:rsid w:val="002B2838"/>
    <w:rsid w:val="002B40B7"/>
    <w:rsid w:val="002C0193"/>
    <w:rsid w:val="002C3F02"/>
    <w:rsid w:val="002D6BFD"/>
    <w:rsid w:val="002D7B66"/>
    <w:rsid w:val="002E1576"/>
    <w:rsid w:val="002F001E"/>
    <w:rsid w:val="002F264B"/>
    <w:rsid w:val="003124F1"/>
    <w:rsid w:val="003135AA"/>
    <w:rsid w:val="00315CCA"/>
    <w:rsid w:val="00321460"/>
    <w:rsid w:val="00321671"/>
    <w:rsid w:val="0032272D"/>
    <w:rsid w:val="003235DD"/>
    <w:rsid w:val="0033535B"/>
    <w:rsid w:val="0034311E"/>
    <w:rsid w:val="003475EF"/>
    <w:rsid w:val="003506AF"/>
    <w:rsid w:val="00357651"/>
    <w:rsid w:val="00357880"/>
    <w:rsid w:val="00360228"/>
    <w:rsid w:val="0037119B"/>
    <w:rsid w:val="00371569"/>
    <w:rsid w:val="003777F4"/>
    <w:rsid w:val="003914A3"/>
    <w:rsid w:val="003970D0"/>
    <w:rsid w:val="003A0C38"/>
    <w:rsid w:val="003A31D1"/>
    <w:rsid w:val="003C1861"/>
    <w:rsid w:val="003C3C20"/>
    <w:rsid w:val="003C52BC"/>
    <w:rsid w:val="003C5572"/>
    <w:rsid w:val="003C73D5"/>
    <w:rsid w:val="003D0A88"/>
    <w:rsid w:val="003D4319"/>
    <w:rsid w:val="003E4F62"/>
    <w:rsid w:val="003E5A86"/>
    <w:rsid w:val="00405BD5"/>
    <w:rsid w:val="004157C6"/>
    <w:rsid w:val="00417C43"/>
    <w:rsid w:val="00422C10"/>
    <w:rsid w:val="00423656"/>
    <w:rsid w:val="004255F4"/>
    <w:rsid w:val="00433342"/>
    <w:rsid w:val="00444460"/>
    <w:rsid w:val="00444B42"/>
    <w:rsid w:val="00456472"/>
    <w:rsid w:val="00460089"/>
    <w:rsid w:val="004612D4"/>
    <w:rsid w:val="00465481"/>
    <w:rsid w:val="00487EC4"/>
    <w:rsid w:val="004950B1"/>
    <w:rsid w:val="0049657F"/>
    <w:rsid w:val="00497DBB"/>
    <w:rsid w:val="004A0A8B"/>
    <w:rsid w:val="004B040C"/>
    <w:rsid w:val="004B3FD3"/>
    <w:rsid w:val="004B55E5"/>
    <w:rsid w:val="004C2C93"/>
    <w:rsid w:val="004C4ABD"/>
    <w:rsid w:val="004D0C73"/>
    <w:rsid w:val="004D0C89"/>
    <w:rsid w:val="004D0F3C"/>
    <w:rsid w:val="004D118C"/>
    <w:rsid w:val="004D17CD"/>
    <w:rsid w:val="004D2C89"/>
    <w:rsid w:val="004E63E7"/>
    <w:rsid w:val="004F0EBE"/>
    <w:rsid w:val="004F5CAB"/>
    <w:rsid w:val="00515561"/>
    <w:rsid w:val="00523489"/>
    <w:rsid w:val="00523636"/>
    <w:rsid w:val="0052364E"/>
    <w:rsid w:val="005361D1"/>
    <w:rsid w:val="005474FC"/>
    <w:rsid w:val="00562A32"/>
    <w:rsid w:val="00582B57"/>
    <w:rsid w:val="00584054"/>
    <w:rsid w:val="00590CD2"/>
    <w:rsid w:val="00592097"/>
    <w:rsid w:val="0059302E"/>
    <w:rsid w:val="00593C4E"/>
    <w:rsid w:val="005A6B5B"/>
    <w:rsid w:val="005B19E6"/>
    <w:rsid w:val="005C0FD1"/>
    <w:rsid w:val="005C2749"/>
    <w:rsid w:val="005C441D"/>
    <w:rsid w:val="005C4A2B"/>
    <w:rsid w:val="005E04A3"/>
    <w:rsid w:val="005E19CD"/>
    <w:rsid w:val="005E335D"/>
    <w:rsid w:val="005E7C2D"/>
    <w:rsid w:val="005E7C65"/>
    <w:rsid w:val="005F29D8"/>
    <w:rsid w:val="00610AD1"/>
    <w:rsid w:val="00615AF0"/>
    <w:rsid w:val="00620BB3"/>
    <w:rsid w:val="006246C1"/>
    <w:rsid w:val="00625737"/>
    <w:rsid w:val="006375E2"/>
    <w:rsid w:val="00646EDD"/>
    <w:rsid w:val="0065223B"/>
    <w:rsid w:val="00653F68"/>
    <w:rsid w:val="00670CA3"/>
    <w:rsid w:val="00672ECA"/>
    <w:rsid w:val="00676178"/>
    <w:rsid w:val="00683A4F"/>
    <w:rsid w:val="0068708B"/>
    <w:rsid w:val="006A17FD"/>
    <w:rsid w:val="006A4982"/>
    <w:rsid w:val="006B2BB6"/>
    <w:rsid w:val="006B61E7"/>
    <w:rsid w:val="006B6A0F"/>
    <w:rsid w:val="006B7D4A"/>
    <w:rsid w:val="006C2CA1"/>
    <w:rsid w:val="006D1431"/>
    <w:rsid w:val="006D3D5D"/>
    <w:rsid w:val="006D591E"/>
    <w:rsid w:val="006D73B5"/>
    <w:rsid w:val="006D7B95"/>
    <w:rsid w:val="006E2011"/>
    <w:rsid w:val="006F1D66"/>
    <w:rsid w:val="00715F4B"/>
    <w:rsid w:val="00721AA1"/>
    <w:rsid w:val="007234FF"/>
    <w:rsid w:val="00724EF5"/>
    <w:rsid w:val="00725E67"/>
    <w:rsid w:val="007260AA"/>
    <w:rsid w:val="00733022"/>
    <w:rsid w:val="00733BD0"/>
    <w:rsid w:val="00734FA3"/>
    <w:rsid w:val="007411C4"/>
    <w:rsid w:val="00752814"/>
    <w:rsid w:val="0075287E"/>
    <w:rsid w:val="0075294B"/>
    <w:rsid w:val="00753A2C"/>
    <w:rsid w:val="00763621"/>
    <w:rsid w:val="0076449F"/>
    <w:rsid w:val="00766665"/>
    <w:rsid w:val="00775D3A"/>
    <w:rsid w:val="00782D84"/>
    <w:rsid w:val="0078385B"/>
    <w:rsid w:val="00790621"/>
    <w:rsid w:val="007944CC"/>
    <w:rsid w:val="00797CE4"/>
    <w:rsid w:val="007A0013"/>
    <w:rsid w:val="007A7D20"/>
    <w:rsid w:val="007B329A"/>
    <w:rsid w:val="007C2AA2"/>
    <w:rsid w:val="007C5215"/>
    <w:rsid w:val="007E4224"/>
    <w:rsid w:val="007E6549"/>
    <w:rsid w:val="007E774A"/>
    <w:rsid w:val="007F361C"/>
    <w:rsid w:val="007F56E6"/>
    <w:rsid w:val="008002EC"/>
    <w:rsid w:val="00810768"/>
    <w:rsid w:val="00813772"/>
    <w:rsid w:val="00815280"/>
    <w:rsid w:val="008217F5"/>
    <w:rsid w:val="00837B67"/>
    <w:rsid w:val="00845372"/>
    <w:rsid w:val="00852C3E"/>
    <w:rsid w:val="00882868"/>
    <w:rsid w:val="00886B3C"/>
    <w:rsid w:val="00887D5D"/>
    <w:rsid w:val="00890760"/>
    <w:rsid w:val="0089522D"/>
    <w:rsid w:val="008958AF"/>
    <w:rsid w:val="008A5A29"/>
    <w:rsid w:val="008B698B"/>
    <w:rsid w:val="008C2B04"/>
    <w:rsid w:val="008C3924"/>
    <w:rsid w:val="008D3A0C"/>
    <w:rsid w:val="008D60EB"/>
    <w:rsid w:val="008E0014"/>
    <w:rsid w:val="008E3388"/>
    <w:rsid w:val="008E5FBE"/>
    <w:rsid w:val="008E6A37"/>
    <w:rsid w:val="008F5FFA"/>
    <w:rsid w:val="008F7E72"/>
    <w:rsid w:val="009039C2"/>
    <w:rsid w:val="00906DDB"/>
    <w:rsid w:val="0091120E"/>
    <w:rsid w:val="00913726"/>
    <w:rsid w:val="00914DC0"/>
    <w:rsid w:val="009170B1"/>
    <w:rsid w:val="00922DF4"/>
    <w:rsid w:val="00923765"/>
    <w:rsid w:val="009310E6"/>
    <w:rsid w:val="009430B9"/>
    <w:rsid w:val="0094383E"/>
    <w:rsid w:val="00945202"/>
    <w:rsid w:val="009502A9"/>
    <w:rsid w:val="00956046"/>
    <w:rsid w:val="00957D9C"/>
    <w:rsid w:val="00960A30"/>
    <w:rsid w:val="00961D42"/>
    <w:rsid w:val="00964697"/>
    <w:rsid w:val="009737C7"/>
    <w:rsid w:val="00977D50"/>
    <w:rsid w:val="00980EC6"/>
    <w:rsid w:val="00992137"/>
    <w:rsid w:val="00997611"/>
    <w:rsid w:val="009A32FC"/>
    <w:rsid w:val="009A4D0E"/>
    <w:rsid w:val="009A55B7"/>
    <w:rsid w:val="009B3696"/>
    <w:rsid w:val="009B50DC"/>
    <w:rsid w:val="009C3D8F"/>
    <w:rsid w:val="009E340F"/>
    <w:rsid w:val="009E72FF"/>
    <w:rsid w:val="009F0313"/>
    <w:rsid w:val="00A2284A"/>
    <w:rsid w:val="00A23811"/>
    <w:rsid w:val="00A31543"/>
    <w:rsid w:val="00A3419D"/>
    <w:rsid w:val="00A35874"/>
    <w:rsid w:val="00A37135"/>
    <w:rsid w:val="00A37AA9"/>
    <w:rsid w:val="00A45726"/>
    <w:rsid w:val="00A5085D"/>
    <w:rsid w:val="00A51621"/>
    <w:rsid w:val="00A536FE"/>
    <w:rsid w:val="00A60C36"/>
    <w:rsid w:val="00A65AB9"/>
    <w:rsid w:val="00A67819"/>
    <w:rsid w:val="00A7005E"/>
    <w:rsid w:val="00A7630B"/>
    <w:rsid w:val="00A8539D"/>
    <w:rsid w:val="00A93D98"/>
    <w:rsid w:val="00AA0AD6"/>
    <w:rsid w:val="00AB2ADB"/>
    <w:rsid w:val="00AB7ED7"/>
    <w:rsid w:val="00AC79F9"/>
    <w:rsid w:val="00AD233C"/>
    <w:rsid w:val="00AD23C6"/>
    <w:rsid w:val="00AE06D8"/>
    <w:rsid w:val="00AE1AAC"/>
    <w:rsid w:val="00AE3365"/>
    <w:rsid w:val="00AE3EF2"/>
    <w:rsid w:val="00AF00FB"/>
    <w:rsid w:val="00AF1F83"/>
    <w:rsid w:val="00AF7BCB"/>
    <w:rsid w:val="00B069BE"/>
    <w:rsid w:val="00B1055F"/>
    <w:rsid w:val="00B12B28"/>
    <w:rsid w:val="00B24761"/>
    <w:rsid w:val="00B26738"/>
    <w:rsid w:val="00B32122"/>
    <w:rsid w:val="00B330F7"/>
    <w:rsid w:val="00B34E61"/>
    <w:rsid w:val="00B62CE4"/>
    <w:rsid w:val="00B66068"/>
    <w:rsid w:val="00B67CF3"/>
    <w:rsid w:val="00B960C7"/>
    <w:rsid w:val="00BA4967"/>
    <w:rsid w:val="00BA5B2D"/>
    <w:rsid w:val="00BB1D27"/>
    <w:rsid w:val="00BC32B2"/>
    <w:rsid w:val="00BC5D8C"/>
    <w:rsid w:val="00BD2F32"/>
    <w:rsid w:val="00BD4AD8"/>
    <w:rsid w:val="00BE420E"/>
    <w:rsid w:val="00C012E1"/>
    <w:rsid w:val="00C05BB9"/>
    <w:rsid w:val="00C104A7"/>
    <w:rsid w:val="00C2315A"/>
    <w:rsid w:val="00C3341B"/>
    <w:rsid w:val="00C358D5"/>
    <w:rsid w:val="00C36D7B"/>
    <w:rsid w:val="00C47FCB"/>
    <w:rsid w:val="00C619E9"/>
    <w:rsid w:val="00C63FCE"/>
    <w:rsid w:val="00C6676A"/>
    <w:rsid w:val="00C67BE6"/>
    <w:rsid w:val="00C85A26"/>
    <w:rsid w:val="00C87EB5"/>
    <w:rsid w:val="00C90874"/>
    <w:rsid w:val="00C9346A"/>
    <w:rsid w:val="00C97ACF"/>
    <w:rsid w:val="00CA74D3"/>
    <w:rsid w:val="00CB0916"/>
    <w:rsid w:val="00CB423F"/>
    <w:rsid w:val="00CD5334"/>
    <w:rsid w:val="00CE0B37"/>
    <w:rsid w:val="00CE5AE9"/>
    <w:rsid w:val="00CE62EA"/>
    <w:rsid w:val="00CF0D3A"/>
    <w:rsid w:val="00D0152D"/>
    <w:rsid w:val="00D03417"/>
    <w:rsid w:val="00D07D90"/>
    <w:rsid w:val="00D10078"/>
    <w:rsid w:val="00D11C45"/>
    <w:rsid w:val="00D176CF"/>
    <w:rsid w:val="00D24BCF"/>
    <w:rsid w:val="00D32D71"/>
    <w:rsid w:val="00D35B4A"/>
    <w:rsid w:val="00D35C29"/>
    <w:rsid w:val="00D405BB"/>
    <w:rsid w:val="00D43153"/>
    <w:rsid w:val="00D5139C"/>
    <w:rsid w:val="00D644AE"/>
    <w:rsid w:val="00D64591"/>
    <w:rsid w:val="00D678C3"/>
    <w:rsid w:val="00D7251A"/>
    <w:rsid w:val="00D727D6"/>
    <w:rsid w:val="00D765A1"/>
    <w:rsid w:val="00D80B44"/>
    <w:rsid w:val="00D942F3"/>
    <w:rsid w:val="00DB0223"/>
    <w:rsid w:val="00DD2D2C"/>
    <w:rsid w:val="00DE245A"/>
    <w:rsid w:val="00DF11FF"/>
    <w:rsid w:val="00DF5D69"/>
    <w:rsid w:val="00DF61D3"/>
    <w:rsid w:val="00DF7FA7"/>
    <w:rsid w:val="00E0007F"/>
    <w:rsid w:val="00E0649F"/>
    <w:rsid w:val="00E128D8"/>
    <w:rsid w:val="00E12E92"/>
    <w:rsid w:val="00E17631"/>
    <w:rsid w:val="00E2533E"/>
    <w:rsid w:val="00E317F1"/>
    <w:rsid w:val="00E3463E"/>
    <w:rsid w:val="00E34A1F"/>
    <w:rsid w:val="00E53C1E"/>
    <w:rsid w:val="00E6163C"/>
    <w:rsid w:val="00E62D7D"/>
    <w:rsid w:val="00E67C78"/>
    <w:rsid w:val="00E81B67"/>
    <w:rsid w:val="00E8511A"/>
    <w:rsid w:val="00E869C9"/>
    <w:rsid w:val="00E875F7"/>
    <w:rsid w:val="00E958CA"/>
    <w:rsid w:val="00E9686E"/>
    <w:rsid w:val="00EA017E"/>
    <w:rsid w:val="00EA76A0"/>
    <w:rsid w:val="00EA79F1"/>
    <w:rsid w:val="00EB1147"/>
    <w:rsid w:val="00EB46C2"/>
    <w:rsid w:val="00ED3980"/>
    <w:rsid w:val="00ED4E48"/>
    <w:rsid w:val="00ED701A"/>
    <w:rsid w:val="00EE5448"/>
    <w:rsid w:val="00EF20B5"/>
    <w:rsid w:val="00EF2F39"/>
    <w:rsid w:val="00EF3AF5"/>
    <w:rsid w:val="00EF49BC"/>
    <w:rsid w:val="00EF7EDE"/>
    <w:rsid w:val="00F02C1E"/>
    <w:rsid w:val="00F039CD"/>
    <w:rsid w:val="00F06C45"/>
    <w:rsid w:val="00F074A8"/>
    <w:rsid w:val="00F111BB"/>
    <w:rsid w:val="00F1599D"/>
    <w:rsid w:val="00F33466"/>
    <w:rsid w:val="00F36D79"/>
    <w:rsid w:val="00F40D2B"/>
    <w:rsid w:val="00F5023C"/>
    <w:rsid w:val="00F5252B"/>
    <w:rsid w:val="00F53F8A"/>
    <w:rsid w:val="00F5573D"/>
    <w:rsid w:val="00F65127"/>
    <w:rsid w:val="00F67E66"/>
    <w:rsid w:val="00F7343E"/>
    <w:rsid w:val="00F80EE0"/>
    <w:rsid w:val="00F9045C"/>
    <w:rsid w:val="00F94238"/>
    <w:rsid w:val="00F952C3"/>
    <w:rsid w:val="00FA1968"/>
    <w:rsid w:val="00FA2F23"/>
    <w:rsid w:val="00FA4B79"/>
    <w:rsid w:val="00FB6A7D"/>
    <w:rsid w:val="00FC5BFC"/>
    <w:rsid w:val="00FD2E1D"/>
    <w:rsid w:val="00FD3CF4"/>
    <w:rsid w:val="00FD56A8"/>
    <w:rsid w:val="00FD71EA"/>
    <w:rsid w:val="00FF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554FDB"/>
  <w15:docId w15:val="{0EC466BC-8FB1-4992-AB04-5798E0C7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79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2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079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7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998"/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CE0B3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E5A8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3475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1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20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39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43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2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85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2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791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3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5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50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41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525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9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42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3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59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91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7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2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0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0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57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76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61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7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6EF18-7F5A-4633-8FAF-AABF2F41A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WMDC</Company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Benton</dc:creator>
  <cp:lastModifiedBy>Karen Rowntree</cp:lastModifiedBy>
  <cp:revision>2</cp:revision>
  <cp:lastPrinted>2020-09-03T14:38:00Z</cp:lastPrinted>
  <dcterms:created xsi:type="dcterms:W3CDTF">2025-01-08T17:08:00Z</dcterms:created>
  <dcterms:modified xsi:type="dcterms:W3CDTF">2025-01-08T17:08:00Z</dcterms:modified>
</cp:coreProperties>
</file>